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B689" w14:textId="07921EA5" w:rsidR="00182623" w:rsidRPr="002B0A92" w:rsidRDefault="00182623" w:rsidP="008339E1">
      <w:pPr>
        <w:spacing w:afterLines="50" w:after="156"/>
        <w:jc w:val="center"/>
        <w:rPr>
          <w:rFonts w:ascii="Times New Roman" w:eastAsia="方正小标宋简体" w:hAnsi="Times New Roman"/>
          <w:sz w:val="44"/>
          <w:szCs w:val="36"/>
        </w:rPr>
      </w:pPr>
      <w:r w:rsidRPr="002B0A92">
        <w:rPr>
          <w:rFonts w:ascii="Times New Roman" w:eastAsia="方正小标宋简体" w:hAnsi="Times New Roman" w:hint="eastAsia"/>
          <w:sz w:val="44"/>
          <w:szCs w:val="36"/>
        </w:rPr>
        <w:t>转专业审核操作流程</w:t>
      </w:r>
    </w:p>
    <w:p w14:paraId="1D877927" w14:textId="3DC435C4" w:rsidR="00182623" w:rsidRPr="002B0A92" w:rsidRDefault="002C770A" w:rsidP="00BC2B20">
      <w:pPr>
        <w:widowControl/>
        <w:spacing w:line="560" w:lineRule="exact"/>
        <w:ind w:firstLineChars="200" w:firstLine="562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一、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转出学院审核：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依次点击左侧“学籍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管理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”—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“学籍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异动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管理”—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所在院系审核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”。</w:t>
      </w:r>
    </w:p>
    <w:p w14:paraId="22EA2B18" w14:textId="77777777" w:rsidR="00BC2B20" w:rsidRPr="002B0A92" w:rsidRDefault="00BC2B20" w:rsidP="00BC2B20">
      <w:pPr>
        <w:ind w:firstLineChars="200" w:firstLine="562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二、转入学院审核：依次点击左侧“学籍管理”—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“学籍异动管理”—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“转入院系审核”。</w:t>
      </w:r>
    </w:p>
    <w:p w14:paraId="38BB2E6C" w14:textId="0C5E0D97" w:rsidR="00B15433" w:rsidRPr="002B0A92" w:rsidRDefault="00B15433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学年学期请注意选择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2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02</w:t>
      </w:r>
      <w:r w:rsidR="002B0A92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5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-202</w:t>
      </w:r>
      <w:r w:rsidR="002B0A92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6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-1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学期</w:t>
      </w:r>
      <w:r w:rsidR="00A024C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（转专业生效学期）</w:t>
      </w:r>
    </w:p>
    <w:p w14:paraId="2B4F7938" w14:textId="6977EC90" w:rsidR="00BC2B20" w:rsidRPr="002B0A92" w:rsidRDefault="00BC2B20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转出审核与转入审核操作类似，</w:t>
      </w:r>
      <w:r w:rsidR="00750567"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请按下图所示操作。</w:t>
      </w:r>
    </w:p>
    <w:p w14:paraId="25AA7646" w14:textId="37E30CAD" w:rsidR="00636056" w:rsidRPr="002B0A92" w:rsidRDefault="00636056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注意事项：</w:t>
      </w:r>
    </w:p>
    <w:p w14:paraId="6906296E" w14:textId="34278FA5" w:rsidR="00AF79C7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1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因降级转专业是先线下，后线上</w:t>
      </w:r>
      <w:r w:rsidR="00D4421B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流程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，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时间跨度较长，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转出学院可通知申请降级转专业的学生去转入学院网站查询公示，如果在公示名单中就去线上进行申请</w:t>
      </w:r>
      <w:r w:rsidR="00C05CEA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，否则不要进行线上申请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。</w:t>
      </w:r>
    </w:p>
    <w:p w14:paraId="1C6A205E" w14:textId="6553AC2B" w:rsidR="00636056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2</w:t>
      </w:r>
      <w:r w:rsidR="00636056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="00636056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审核时如学生信息填写有误</w:t>
      </w:r>
      <w:r w:rsidR="00EA55D4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（学年学期、学院、年级、班级），可以在审核时进行修改，具体详见图</w:t>
      </w:r>
      <w:r w:rsidR="00C05CEA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2</w:t>
      </w:r>
      <w:r w:rsidR="00EA55D4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。</w:t>
      </w:r>
    </w:p>
    <w:p w14:paraId="5B55E27B" w14:textId="200DC456" w:rsidR="00EA55D4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3</w:t>
      </w:r>
      <w:r w:rsidR="00EA55D4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学院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默认由教学副院长审核，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如果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委托交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由负责学籍工作的教学秘书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审核，可与</w:t>
      </w:r>
      <w:r w:rsidR="00D4421B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卢凯老师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联系分配权限。</w:t>
      </w:r>
    </w:p>
    <w:p w14:paraId="3EE1A77F" w14:textId="53A0690E" w:rsidR="00622A02" w:rsidRPr="00E70D64" w:rsidRDefault="00E70D64" w:rsidP="00671B87">
      <w:pPr>
        <w:widowControl/>
        <w:spacing w:line="560" w:lineRule="exact"/>
        <w:ind w:firstLineChars="300" w:firstLine="630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97A95B8" wp14:editId="3E4BB357">
            <wp:simplePos x="0" y="0"/>
            <wp:positionH relativeFrom="column">
              <wp:posOffset>1752600</wp:posOffset>
            </wp:positionH>
            <wp:positionV relativeFrom="paragraph">
              <wp:posOffset>1323975</wp:posOffset>
            </wp:positionV>
            <wp:extent cx="790575" cy="224842"/>
            <wp:effectExtent l="0" t="0" r="0" b="38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24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图</w:t>
      </w:r>
      <w:r w:rsidR="008339E1" w:rsidRPr="002B0A92"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 wp14:anchorId="3F8C4BD9" wp14:editId="4FA2E81B">
            <wp:simplePos x="0" y="0"/>
            <wp:positionH relativeFrom="margin">
              <wp:posOffset>38100</wp:posOffset>
            </wp:positionH>
            <wp:positionV relativeFrom="paragraph">
              <wp:posOffset>850265</wp:posOffset>
            </wp:positionV>
            <wp:extent cx="8863330" cy="3447862"/>
            <wp:effectExtent l="0" t="0" r="0" b="635"/>
            <wp:wrapTight wrapText="bothSides">
              <wp:wrapPolygon edited="0">
                <wp:start x="0" y="0"/>
                <wp:lineTo x="0" y="21485"/>
                <wp:lineTo x="21541" y="21485"/>
                <wp:lineTo x="2154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47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1</w:t>
      </w:r>
      <w:r w:rsidR="00D74141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注意学年学期要选择</w:t>
      </w:r>
      <w:r w:rsidR="00D74141" w:rsidRPr="002B0A92">
        <w:rPr>
          <w:rFonts w:ascii="Times New Roman" w:eastAsia="方正仿宋_GBK" w:hAnsi="Times New Roman" w:cs="宋体" w:hint="eastAsia"/>
          <w:b/>
          <w:bCs/>
          <w:color w:val="FF0000"/>
          <w:kern w:val="0"/>
          <w:sz w:val="28"/>
          <w:szCs w:val="24"/>
        </w:rPr>
        <w:t>2</w:t>
      </w:r>
      <w:r w:rsidR="00D74141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02</w:t>
      </w:r>
      <w:r w:rsidR="002B0A92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5</w:t>
      </w:r>
      <w:r w:rsidR="00D74141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-202</w:t>
      </w:r>
      <w:r w:rsidR="002B0A92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6</w:t>
      </w:r>
      <w:r w:rsidR="00D74141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-</w:t>
      </w:r>
      <w:r w:rsidR="00095DB7" w:rsidRPr="002B0A92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</w:rPr>
        <w:t>1</w:t>
      </w:r>
      <w:r w:rsidR="00D74141" w:rsidRPr="002B0A92">
        <w:rPr>
          <w:rFonts w:ascii="Times New Roman" w:eastAsia="方正仿宋_GBK" w:hAnsi="Times New Roman" w:cs="宋体" w:hint="eastAsia"/>
          <w:b/>
          <w:bCs/>
          <w:color w:val="FF0000"/>
          <w:kern w:val="0"/>
          <w:sz w:val="28"/>
          <w:szCs w:val="24"/>
        </w:rPr>
        <w:t>学期</w:t>
      </w:r>
      <w:r w:rsidR="00750567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，审核状态：审核中，然后点击查询按钮，即可查出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学生申请名单，</w:t>
      </w:r>
      <w:r w:rsidR="005601F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双击要审核的纪录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，</w:t>
      </w:r>
      <w:r w:rsidR="005601F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即出现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审核</w:t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菜单，见图</w:t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2</w:t>
      </w:r>
      <w:r w:rsidR="00D74141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。</w:t>
      </w:r>
    </w:p>
    <w:p w14:paraId="42B1430F" w14:textId="46AB2FCF" w:rsidR="00984312" w:rsidRPr="002B0A92" w:rsidRDefault="00984312" w:rsidP="00671B87">
      <w:pPr>
        <w:widowControl/>
        <w:spacing w:line="560" w:lineRule="exact"/>
        <w:ind w:firstLineChars="300" w:firstLine="843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请仔细按照下图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2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所</w:t>
      </w:r>
      <w:proofErr w:type="gramStart"/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示进行</w:t>
      </w:r>
      <w:proofErr w:type="gramEnd"/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转专业审核。</w:t>
      </w:r>
    </w:p>
    <w:p w14:paraId="180F431F" w14:textId="5BEDF0A8" w:rsidR="00182623" w:rsidRPr="002B0A92" w:rsidRDefault="00E70D64" w:rsidP="005601F6">
      <w:pPr>
        <w:widowControl/>
        <w:spacing w:line="560" w:lineRule="exact"/>
        <w:ind w:firstLineChars="200" w:firstLine="420"/>
        <w:jc w:val="left"/>
        <w:rPr>
          <w:rFonts w:ascii="Times New Roman" w:hAnsi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52364E06" wp14:editId="7588DB10">
            <wp:simplePos x="0" y="0"/>
            <wp:positionH relativeFrom="margin">
              <wp:posOffset>3962400</wp:posOffset>
            </wp:positionH>
            <wp:positionV relativeFrom="paragraph">
              <wp:posOffset>1876425</wp:posOffset>
            </wp:positionV>
            <wp:extent cx="656590" cy="186735"/>
            <wp:effectExtent l="0" t="0" r="0" b="381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186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1F6" w:rsidRPr="002B0A92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0F756E0E" wp14:editId="034BC14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569710" cy="5274310"/>
            <wp:effectExtent l="0" t="0" r="2540" b="2540"/>
            <wp:wrapTight wrapText="bothSides">
              <wp:wrapPolygon edited="0">
                <wp:start x="0" y="0"/>
                <wp:lineTo x="0" y="21532"/>
                <wp:lineTo x="21546" y="21532"/>
                <wp:lineTo x="215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623" w:rsidRPr="002B0A92" w:rsidSect="001826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27D04" w14:textId="77777777" w:rsidR="009E0D72" w:rsidRDefault="009E0D72" w:rsidP="00B15433">
      <w:r>
        <w:separator/>
      </w:r>
    </w:p>
  </w:endnote>
  <w:endnote w:type="continuationSeparator" w:id="0">
    <w:p w14:paraId="514331DD" w14:textId="77777777" w:rsidR="009E0D72" w:rsidRDefault="009E0D72" w:rsidP="00B1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A572" w14:textId="77777777" w:rsidR="009E0D72" w:rsidRDefault="009E0D72" w:rsidP="00B15433">
      <w:r>
        <w:separator/>
      </w:r>
    </w:p>
  </w:footnote>
  <w:footnote w:type="continuationSeparator" w:id="0">
    <w:p w14:paraId="686F05EE" w14:textId="77777777" w:rsidR="009E0D72" w:rsidRDefault="009E0D72" w:rsidP="00B1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ADA"/>
    <w:rsid w:val="00095DB7"/>
    <w:rsid w:val="00182623"/>
    <w:rsid w:val="00246CBE"/>
    <w:rsid w:val="00286E35"/>
    <w:rsid w:val="002B0A92"/>
    <w:rsid w:val="002C770A"/>
    <w:rsid w:val="005601F6"/>
    <w:rsid w:val="00622A02"/>
    <w:rsid w:val="00636056"/>
    <w:rsid w:val="00671B87"/>
    <w:rsid w:val="00750567"/>
    <w:rsid w:val="008339E1"/>
    <w:rsid w:val="00884E35"/>
    <w:rsid w:val="008C750D"/>
    <w:rsid w:val="00954158"/>
    <w:rsid w:val="009810CC"/>
    <w:rsid w:val="00984312"/>
    <w:rsid w:val="009E0D72"/>
    <w:rsid w:val="00A024C8"/>
    <w:rsid w:val="00A10ADA"/>
    <w:rsid w:val="00A139D0"/>
    <w:rsid w:val="00AF79C7"/>
    <w:rsid w:val="00B15433"/>
    <w:rsid w:val="00B15672"/>
    <w:rsid w:val="00BC2B20"/>
    <w:rsid w:val="00C05CEA"/>
    <w:rsid w:val="00D4421B"/>
    <w:rsid w:val="00D74141"/>
    <w:rsid w:val="00D83F9F"/>
    <w:rsid w:val="00DB2BF2"/>
    <w:rsid w:val="00E15309"/>
    <w:rsid w:val="00E70D64"/>
    <w:rsid w:val="00EA55D4"/>
    <w:rsid w:val="00EC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573"/>
  <w15:chartTrackingRefBased/>
  <w15:docId w15:val="{A09B0F00-E4E6-4329-BC99-3E51080F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1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54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5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18</cp:revision>
  <dcterms:created xsi:type="dcterms:W3CDTF">2023-08-20T07:50:00Z</dcterms:created>
  <dcterms:modified xsi:type="dcterms:W3CDTF">2025-06-26T16:51:00Z</dcterms:modified>
</cp:coreProperties>
</file>