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9D2" w:rsidRPr="006E258E" w:rsidRDefault="003D69D2" w:rsidP="009F0544">
      <w:pPr>
        <w:jc w:val="center"/>
        <w:rPr>
          <w:b/>
          <w:sz w:val="36"/>
        </w:rPr>
      </w:pPr>
      <w:bookmarkStart w:id="0" w:name="_GoBack"/>
      <w:r w:rsidRPr="006E258E">
        <w:rPr>
          <w:rFonts w:hint="eastAsia"/>
          <w:b/>
          <w:sz w:val="36"/>
        </w:rPr>
        <w:t>关于做好</w:t>
      </w:r>
      <w:r w:rsidRPr="006E258E">
        <w:rPr>
          <w:rFonts w:hint="eastAsia"/>
          <w:b/>
          <w:sz w:val="36"/>
        </w:rPr>
        <w:t>2018</w:t>
      </w:r>
      <w:r w:rsidRPr="006E258E">
        <w:rPr>
          <w:rFonts w:hint="eastAsia"/>
          <w:b/>
          <w:sz w:val="36"/>
        </w:rPr>
        <w:t>级本科学生</w:t>
      </w:r>
      <w:r w:rsidRPr="006E258E">
        <w:rPr>
          <w:rFonts w:hint="eastAsia"/>
          <w:b/>
          <w:sz w:val="36"/>
        </w:rPr>
        <w:t>2019-2020</w:t>
      </w:r>
      <w:r w:rsidRPr="006E258E">
        <w:rPr>
          <w:rFonts w:hint="eastAsia"/>
          <w:b/>
          <w:sz w:val="36"/>
        </w:rPr>
        <w:t>学年第</w:t>
      </w:r>
      <w:r w:rsidRPr="006E258E">
        <w:rPr>
          <w:rFonts w:hint="eastAsia"/>
          <w:b/>
          <w:sz w:val="36"/>
        </w:rPr>
        <w:t>1</w:t>
      </w:r>
      <w:r w:rsidRPr="006E258E">
        <w:rPr>
          <w:rFonts w:hint="eastAsia"/>
          <w:b/>
          <w:sz w:val="36"/>
        </w:rPr>
        <w:t>期</w:t>
      </w:r>
      <w:r w:rsidR="009F0544" w:rsidRPr="006E258E">
        <w:rPr>
          <w:b/>
          <w:sz w:val="36"/>
        </w:rPr>
        <w:br/>
      </w:r>
      <w:r w:rsidRPr="006E258E">
        <w:rPr>
          <w:rFonts w:hint="eastAsia"/>
          <w:b/>
          <w:sz w:val="36"/>
        </w:rPr>
        <w:t>《大学体育》课程选项工作的通知</w:t>
      </w:r>
    </w:p>
    <w:p w:rsidR="003D69D2" w:rsidRPr="006E258E" w:rsidRDefault="003D69D2" w:rsidP="003D69D2">
      <w:pPr>
        <w:rPr>
          <w:sz w:val="28"/>
        </w:rPr>
      </w:pPr>
    </w:p>
    <w:p w:rsidR="003D69D2" w:rsidRPr="006E258E" w:rsidRDefault="003D69D2" w:rsidP="008977FD">
      <w:pPr>
        <w:adjustRightInd w:val="0"/>
        <w:snapToGrid w:val="0"/>
        <w:spacing w:line="312" w:lineRule="auto"/>
        <w:rPr>
          <w:sz w:val="28"/>
        </w:rPr>
      </w:pPr>
      <w:r w:rsidRPr="006E258E">
        <w:rPr>
          <w:rFonts w:hint="eastAsia"/>
          <w:sz w:val="28"/>
        </w:rPr>
        <w:t>各教学院、各位同学：</w:t>
      </w:r>
    </w:p>
    <w:p w:rsidR="003D69D2" w:rsidRPr="006E258E" w:rsidRDefault="003D69D2" w:rsidP="008977FD">
      <w:pPr>
        <w:adjustRightInd w:val="0"/>
        <w:snapToGrid w:val="0"/>
        <w:spacing w:line="312" w:lineRule="auto"/>
        <w:ind w:firstLineChars="200" w:firstLine="560"/>
        <w:rPr>
          <w:sz w:val="28"/>
        </w:rPr>
      </w:pPr>
      <w:r w:rsidRPr="006E258E">
        <w:rPr>
          <w:rFonts w:hint="eastAsia"/>
          <w:sz w:val="28"/>
        </w:rPr>
        <w:t>根据学校教学安排，</w:t>
      </w:r>
      <w:r w:rsidRPr="006E258E">
        <w:rPr>
          <w:rFonts w:hint="eastAsia"/>
          <w:sz w:val="28"/>
        </w:rPr>
        <w:t>201</w:t>
      </w:r>
      <w:r w:rsidR="002229CC" w:rsidRPr="006E258E">
        <w:rPr>
          <w:rFonts w:hint="eastAsia"/>
          <w:sz w:val="28"/>
        </w:rPr>
        <w:t>9</w:t>
      </w:r>
      <w:r w:rsidRPr="006E258E">
        <w:rPr>
          <w:rFonts w:hint="eastAsia"/>
          <w:sz w:val="28"/>
        </w:rPr>
        <w:t>-20</w:t>
      </w:r>
      <w:r w:rsidR="002229CC" w:rsidRPr="006E258E">
        <w:rPr>
          <w:rFonts w:hint="eastAsia"/>
          <w:sz w:val="28"/>
        </w:rPr>
        <w:t>20</w:t>
      </w:r>
      <w:r w:rsidRPr="006E258E">
        <w:rPr>
          <w:rFonts w:hint="eastAsia"/>
          <w:sz w:val="28"/>
        </w:rPr>
        <w:t>学年第</w:t>
      </w:r>
      <w:r w:rsidRPr="006E258E">
        <w:rPr>
          <w:rFonts w:hint="eastAsia"/>
          <w:sz w:val="28"/>
        </w:rPr>
        <w:t>1</w:t>
      </w:r>
      <w:r w:rsidRPr="006E258E">
        <w:rPr>
          <w:rFonts w:hint="eastAsia"/>
          <w:sz w:val="28"/>
        </w:rPr>
        <w:t>期大学体育课及俱乐部网上选项，将于</w:t>
      </w:r>
      <w:r w:rsidRPr="006E258E">
        <w:rPr>
          <w:rFonts w:hint="eastAsia"/>
          <w:sz w:val="28"/>
        </w:rPr>
        <w:t>201</w:t>
      </w:r>
      <w:r w:rsidR="002229CC" w:rsidRPr="006E258E">
        <w:rPr>
          <w:rFonts w:hint="eastAsia"/>
          <w:sz w:val="28"/>
        </w:rPr>
        <w:t>9</w:t>
      </w:r>
      <w:r w:rsidRPr="006E258E">
        <w:rPr>
          <w:rFonts w:hint="eastAsia"/>
          <w:sz w:val="28"/>
        </w:rPr>
        <w:t>年</w:t>
      </w:r>
      <w:r w:rsidRPr="006E258E">
        <w:rPr>
          <w:rFonts w:hint="eastAsia"/>
          <w:sz w:val="28"/>
        </w:rPr>
        <w:t>9</w:t>
      </w:r>
      <w:r w:rsidRPr="006E258E">
        <w:rPr>
          <w:rFonts w:hint="eastAsia"/>
          <w:sz w:val="28"/>
        </w:rPr>
        <w:t>月</w:t>
      </w:r>
      <w:r w:rsidR="000A111B">
        <w:rPr>
          <w:rFonts w:hint="eastAsia"/>
          <w:sz w:val="28"/>
        </w:rPr>
        <w:t>2</w:t>
      </w:r>
      <w:r w:rsidRPr="006E258E">
        <w:rPr>
          <w:rFonts w:hint="eastAsia"/>
          <w:sz w:val="28"/>
        </w:rPr>
        <w:t>日—</w:t>
      </w:r>
      <w:r w:rsidR="000A111B">
        <w:rPr>
          <w:rFonts w:hint="eastAsia"/>
          <w:sz w:val="28"/>
        </w:rPr>
        <w:t>3</w:t>
      </w:r>
      <w:r w:rsidRPr="006E258E">
        <w:rPr>
          <w:rFonts w:hint="eastAsia"/>
          <w:sz w:val="28"/>
        </w:rPr>
        <w:t>日进行。为保证选项工作的顺利进行，现将选项有关事宜通知如下：</w:t>
      </w:r>
    </w:p>
    <w:p w:rsidR="003D69D2" w:rsidRPr="006E258E" w:rsidRDefault="003D69D2" w:rsidP="008977FD">
      <w:pPr>
        <w:adjustRightInd w:val="0"/>
        <w:snapToGrid w:val="0"/>
        <w:spacing w:line="312" w:lineRule="auto"/>
        <w:ind w:firstLineChars="200" w:firstLine="562"/>
        <w:rPr>
          <w:b/>
          <w:sz w:val="28"/>
        </w:rPr>
      </w:pPr>
      <w:r w:rsidRPr="006E258E">
        <w:rPr>
          <w:rFonts w:hint="eastAsia"/>
          <w:b/>
          <w:sz w:val="28"/>
        </w:rPr>
        <w:t>一、选项对象</w:t>
      </w:r>
    </w:p>
    <w:p w:rsidR="003D69D2" w:rsidRPr="006E258E" w:rsidRDefault="003D69D2" w:rsidP="008977FD">
      <w:pPr>
        <w:adjustRightInd w:val="0"/>
        <w:snapToGrid w:val="0"/>
        <w:spacing w:line="312" w:lineRule="auto"/>
        <w:ind w:firstLineChars="200" w:firstLine="560"/>
        <w:rPr>
          <w:sz w:val="28"/>
        </w:rPr>
      </w:pPr>
      <w:r w:rsidRPr="006E258E">
        <w:rPr>
          <w:rFonts w:hint="eastAsia"/>
          <w:sz w:val="28"/>
        </w:rPr>
        <w:t>201</w:t>
      </w:r>
      <w:r w:rsidR="002229CC" w:rsidRPr="006E258E">
        <w:rPr>
          <w:rFonts w:hint="eastAsia"/>
          <w:sz w:val="28"/>
        </w:rPr>
        <w:t>8</w:t>
      </w:r>
      <w:r w:rsidRPr="006E258E">
        <w:rPr>
          <w:rFonts w:hint="eastAsia"/>
          <w:sz w:val="28"/>
        </w:rPr>
        <w:t>级本科专业学生（体育教育、小学教育、舞蹈学专业除外）。</w:t>
      </w:r>
    </w:p>
    <w:p w:rsidR="003D69D2" w:rsidRPr="006E258E" w:rsidRDefault="003D69D2" w:rsidP="008977FD">
      <w:pPr>
        <w:adjustRightInd w:val="0"/>
        <w:snapToGrid w:val="0"/>
        <w:spacing w:line="312" w:lineRule="auto"/>
        <w:ind w:firstLineChars="200" w:firstLine="562"/>
        <w:rPr>
          <w:b/>
          <w:sz w:val="28"/>
        </w:rPr>
      </w:pPr>
      <w:r w:rsidRPr="006E258E">
        <w:rPr>
          <w:rFonts w:hint="eastAsia"/>
          <w:b/>
          <w:sz w:val="28"/>
        </w:rPr>
        <w:t>二、选项时间</w:t>
      </w:r>
    </w:p>
    <w:p w:rsidR="003D69D2" w:rsidRPr="006A47A8" w:rsidRDefault="003D69D2" w:rsidP="008977FD">
      <w:pPr>
        <w:adjustRightInd w:val="0"/>
        <w:snapToGrid w:val="0"/>
        <w:spacing w:line="312" w:lineRule="auto"/>
        <w:ind w:firstLineChars="200" w:firstLine="560"/>
        <w:rPr>
          <w:color w:val="FF0000"/>
          <w:sz w:val="28"/>
        </w:rPr>
      </w:pPr>
      <w:r w:rsidRPr="006A47A8">
        <w:rPr>
          <w:rFonts w:hint="eastAsia"/>
          <w:color w:val="FF0000"/>
          <w:sz w:val="28"/>
        </w:rPr>
        <w:t>第一轮选项时间：</w:t>
      </w:r>
      <w:r w:rsidRPr="006A47A8">
        <w:rPr>
          <w:rFonts w:hint="eastAsia"/>
          <w:color w:val="FF0000"/>
          <w:sz w:val="28"/>
        </w:rPr>
        <w:t>9</w:t>
      </w:r>
      <w:r w:rsidRPr="006A47A8">
        <w:rPr>
          <w:rFonts w:hint="eastAsia"/>
          <w:color w:val="FF0000"/>
          <w:sz w:val="28"/>
        </w:rPr>
        <w:t>月</w:t>
      </w:r>
      <w:r w:rsidR="000A111B">
        <w:rPr>
          <w:rFonts w:hint="eastAsia"/>
          <w:color w:val="FF0000"/>
          <w:sz w:val="28"/>
        </w:rPr>
        <w:t>2</w:t>
      </w:r>
      <w:r w:rsidRPr="006A47A8">
        <w:rPr>
          <w:rFonts w:hint="eastAsia"/>
          <w:color w:val="FF0000"/>
          <w:sz w:val="28"/>
        </w:rPr>
        <w:t>日</w:t>
      </w:r>
      <w:r w:rsidR="00AE4C46" w:rsidRPr="006A47A8">
        <w:rPr>
          <w:rFonts w:hint="eastAsia"/>
          <w:color w:val="FF0000"/>
          <w:sz w:val="28"/>
        </w:rPr>
        <w:t>8:30</w:t>
      </w:r>
      <w:r w:rsidRPr="006A47A8">
        <w:rPr>
          <w:rFonts w:hint="eastAsia"/>
          <w:color w:val="FF0000"/>
          <w:sz w:val="28"/>
        </w:rPr>
        <w:t>—</w:t>
      </w:r>
      <w:r w:rsidRPr="006A47A8">
        <w:rPr>
          <w:rFonts w:hint="eastAsia"/>
          <w:color w:val="FF0000"/>
          <w:sz w:val="28"/>
        </w:rPr>
        <w:t>24:00</w:t>
      </w:r>
      <w:r w:rsidRPr="006A47A8">
        <w:rPr>
          <w:rFonts w:hint="eastAsia"/>
          <w:color w:val="FF0000"/>
          <w:sz w:val="28"/>
        </w:rPr>
        <w:t>；</w:t>
      </w:r>
    </w:p>
    <w:p w:rsidR="003D69D2" w:rsidRPr="006A47A8" w:rsidRDefault="003D69D2" w:rsidP="008977FD">
      <w:pPr>
        <w:adjustRightInd w:val="0"/>
        <w:snapToGrid w:val="0"/>
        <w:spacing w:line="312" w:lineRule="auto"/>
        <w:ind w:firstLineChars="200" w:firstLine="560"/>
        <w:rPr>
          <w:color w:val="FF0000"/>
          <w:sz w:val="28"/>
        </w:rPr>
      </w:pPr>
      <w:r w:rsidRPr="006A47A8">
        <w:rPr>
          <w:rFonts w:hint="eastAsia"/>
          <w:color w:val="FF0000"/>
          <w:sz w:val="28"/>
        </w:rPr>
        <w:t>第二轮选项时间：</w:t>
      </w:r>
      <w:r w:rsidRPr="006A47A8">
        <w:rPr>
          <w:rFonts w:hint="eastAsia"/>
          <w:color w:val="FF0000"/>
          <w:sz w:val="28"/>
        </w:rPr>
        <w:t>9</w:t>
      </w:r>
      <w:r w:rsidRPr="006A47A8">
        <w:rPr>
          <w:rFonts w:hint="eastAsia"/>
          <w:color w:val="FF0000"/>
          <w:sz w:val="28"/>
        </w:rPr>
        <w:t>月</w:t>
      </w:r>
      <w:r w:rsidR="000A111B">
        <w:rPr>
          <w:rFonts w:hint="eastAsia"/>
          <w:color w:val="FF0000"/>
          <w:sz w:val="28"/>
        </w:rPr>
        <w:t>3</w:t>
      </w:r>
      <w:r w:rsidRPr="006A47A8">
        <w:rPr>
          <w:rFonts w:hint="eastAsia"/>
          <w:color w:val="FF0000"/>
          <w:sz w:val="28"/>
        </w:rPr>
        <w:t>日</w:t>
      </w:r>
      <w:r w:rsidR="002D4DD1">
        <w:rPr>
          <w:rFonts w:hint="eastAsia"/>
          <w:color w:val="FF0000"/>
          <w:sz w:val="28"/>
        </w:rPr>
        <w:t>11</w:t>
      </w:r>
      <w:r w:rsidRPr="006A47A8">
        <w:rPr>
          <w:rFonts w:hint="eastAsia"/>
          <w:color w:val="FF0000"/>
          <w:sz w:val="28"/>
        </w:rPr>
        <w:t>:00</w:t>
      </w:r>
      <w:r w:rsidRPr="006A47A8">
        <w:rPr>
          <w:rFonts w:hint="eastAsia"/>
          <w:color w:val="FF0000"/>
          <w:sz w:val="28"/>
        </w:rPr>
        <w:t>—</w:t>
      </w:r>
      <w:r w:rsidR="00AE4C46" w:rsidRPr="006A47A8">
        <w:rPr>
          <w:rFonts w:hint="eastAsia"/>
          <w:color w:val="FF0000"/>
          <w:sz w:val="28"/>
        </w:rPr>
        <w:t>24</w:t>
      </w:r>
      <w:r w:rsidRPr="006A47A8">
        <w:rPr>
          <w:rFonts w:hint="eastAsia"/>
          <w:color w:val="FF0000"/>
          <w:sz w:val="28"/>
        </w:rPr>
        <w:t>:00</w:t>
      </w:r>
      <w:r w:rsidRPr="006A47A8">
        <w:rPr>
          <w:rFonts w:hint="eastAsia"/>
          <w:color w:val="FF0000"/>
          <w:sz w:val="28"/>
        </w:rPr>
        <w:t>。</w:t>
      </w:r>
    </w:p>
    <w:p w:rsidR="003D69D2" w:rsidRPr="006E258E" w:rsidRDefault="003D69D2" w:rsidP="008977FD">
      <w:pPr>
        <w:adjustRightInd w:val="0"/>
        <w:snapToGrid w:val="0"/>
        <w:spacing w:line="312" w:lineRule="auto"/>
        <w:ind w:firstLineChars="200" w:firstLine="562"/>
        <w:rPr>
          <w:b/>
          <w:sz w:val="28"/>
        </w:rPr>
      </w:pPr>
      <w:r w:rsidRPr="006E258E">
        <w:rPr>
          <w:rFonts w:hint="eastAsia"/>
          <w:b/>
          <w:sz w:val="28"/>
        </w:rPr>
        <w:t>三、组织保障</w:t>
      </w:r>
    </w:p>
    <w:p w:rsidR="003D69D2" w:rsidRPr="006E258E" w:rsidRDefault="0096098C" w:rsidP="008977FD">
      <w:pPr>
        <w:adjustRightInd w:val="0"/>
        <w:snapToGrid w:val="0"/>
        <w:spacing w:line="312" w:lineRule="auto"/>
        <w:ind w:firstLineChars="200" w:firstLine="560"/>
        <w:rPr>
          <w:sz w:val="28"/>
        </w:rPr>
      </w:pPr>
      <w:r w:rsidRPr="0096098C">
        <w:rPr>
          <w:rFonts w:hint="eastAsia"/>
          <w:sz w:val="28"/>
        </w:rPr>
        <w:t>请各教学</w:t>
      </w:r>
      <w:proofErr w:type="gramStart"/>
      <w:r w:rsidRPr="0096098C">
        <w:rPr>
          <w:rFonts w:hint="eastAsia"/>
          <w:sz w:val="28"/>
        </w:rPr>
        <w:t>院高度</w:t>
      </w:r>
      <w:proofErr w:type="gramEnd"/>
      <w:r w:rsidRPr="0096098C">
        <w:rPr>
          <w:rFonts w:hint="eastAsia"/>
          <w:sz w:val="28"/>
        </w:rPr>
        <w:t>重视大学体育课选项工作，加强对学生的宣传和管理，组织</w:t>
      </w:r>
      <w:r w:rsidRPr="0096098C">
        <w:rPr>
          <w:rFonts w:hint="eastAsia"/>
          <w:sz w:val="28"/>
        </w:rPr>
        <w:t>2018</w:t>
      </w:r>
      <w:r w:rsidRPr="0096098C">
        <w:rPr>
          <w:rFonts w:hint="eastAsia"/>
          <w:sz w:val="28"/>
        </w:rPr>
        <w:t>级学生认真学习本通知内容，使学生明确自己学院选项的时间段、要求、方法和注意事项等，确保在规定时间内完成运动项目的选择。</w:t>
      </w:r>
    </w:p>
    <w:p w:rsidR="003D69D2" w:rsidRPr="006E258E" w:rsidRDefault="003D69D2" w:rsidP="008977FD">
      <w:pPr>
        <w:adjustRightInd w:val="0"/>
        <w:snapToGrid w:val="0"/>
        <w:spacing w:line="312" w:lineRule="auto"/>
        <w:ind w:firstLineChars="200" w:firstLine="560"/>
        <w:rPr>
          <w:sz w:val="28"/>
        </w:rPr>
      </w:pPr>
      <w:r w:rsidRPr="006E258E">
        <w:rPr>
          <w:rFonts w:hint="eastAsia"/>
          <w:sz w:val="28"/>
        </w:rPr>
        <w:t>四、运动项目及俱乐部设置</w:t>
      </w:r>
    </w:p>
    <w:p w:rsidR="00987B64" w:rsidRDefault="00987B64" w:rsidP="008977FD">
      <w:pPr>
        <w:adjustRightInd w:val="0"/>
        <w:snapToGrid w:val="0"/>
        <w:spacing w:line="312" w:lineRule="auto"/>
        <w:ind w:firstLineChars="200" w:firstLine="560"/>
        <w:rPr>
          <w:sz w:val="28"/>
        </w:rPr>
      </w:pPr>
      <w:r w:rsidRPr="00987B64">
        <w:rPr>
          <w:rFonts w:hint="eastAsia"/>
          <w:sz w:val="28"/>
        </w:rPr>
        <w:t>本次选课设置了课程（项目）与俱乐部两种形式。每一名同学可根据自己爱好及身体情况选择课程或俱乐部项目。须提醒的是，俱乐部的考核内容与方式、难度与课程有较大区别。凡选择进入俱乐部的同学须具有较高运动技能基础。</w:t>
      </w:r>
    </w:p>
    <w:p w:rsidR="003D69D2" w:rsidRPr="006E258E" w:rsidRDefault="003D69D2" w:rsidP="008977FD">
      <w:pPr>
        <w:adjustRightInd w:val="0"/>
        <w:snapToGrid w:val="0"/>
        <w:spacing w:line="312" w:lineRule="auto"/>
        <w:ind w:firstLineChars="200" w:firstLine="562"/>
        <w:rPr>
          <w:b/>
          <w:sz w:val="28"/>
        </w:rPr>
      </w:pPr>
      <w:r w:rsidRPr="006E258E">
        <w:rPr>
          <w:rFonts w:hint="eastAsia"/>
          <w:b/>
          <w:sz w:val="28"/>
        </w:rPr>
        <w:t>五、选项程序</w:t>
      </w:r>
    </w:p>
    <w:p w:rsidR="003D69D2" w:rsidRPr="006E258E" w:rsidRDefault="003D69D2" w:rsidP="008977FD">
      <w:pPr>
        <w:adjustRightInd w:val="0"/>
        <w:snapToGrid w:val="0"/>
        <w:spacing w:line="312" w:lineRule="auto"/>
        <w:ind w:firstLineChars="200" w:firstLine="560"/>
        <w:rPr>
          <w:sz w:val="28"/>
        </w:rPr>
      </w:pPr>
      <w:r w:rsidRPr="006E258E">
        <w:rPr>
          <w:rFonts w:hint="eastAsia"/>
          <w:sz w:val="28"/>
        </w:rPr>
        <w:t>校园网→教学管理系统→输入学号、密码及验证码→网上选课→选体育课→查看课程相关信息→进行课程或俱乐部选项→确认。详细操作请参阅“大学体育课程网上选项指南”（见附件</w:t>
      </w:r>
      <w:r w:rsidRPr="006E258E">
        <w:rPr>
          <w:rFonts w:hint="eastAsia"/>
          <w:sz w:val="28"/>
        </w:rPr>
        <w:t>1</w:t>
      </w:r>
      <w:r w:rsidRPr="006E258E">
        <w:rPr>
          <w:rFonts w:hint="eastAsia"/>
          <w:sz w:val="28"/>
        </w:rPr>
        <w:t>）。</w:t>
      </w:r>
    </w:p>
    <w:p w:rsidR="003D69D2" w:rsidRPr="006E258E" w:rsidRDefault="003D69D2" w:rsidP="008977FD">
      <w:pPr>
        <w:adjustRightInd w:val="0"/>
        <w:snapToGrid w:val="0"/>
        <w:spacing w:line="312" w:lineRule="auto"/>
        <w:ind w:firstLineChars="200" w:firstLine="562"/>
        <w:rPr>
          <w:b/>
          <w:sz w:val="28"/>
        </w:rPr>
      </w:pPr>
      <w:r w:rsidRPr="006E258E">
        <w:rPr>
          <w:rFonts w:hint="eastAsia"/>
          <w:b/>
          <w:sz w:val="28"/>
        </w:rPr>
        <w:t>六、</w:t>
      </w:r>
      <w:proofErr w:type="gramStart"/>
      <w:r w:rsidRPr="006E258E">
        <w:rPr>
          <w:rFonts w:hint="eastAsia"/>
          <w:b/>
          <w:sz w:val="28"/>
        </w:rPr>
        <w:t>行课安排</w:t>
      </w:r>
      <w:proofErr w:type="gramEnd"/>
    </w:p>
    <w:p w:rsidR="003D69D2" w:rsidRPr="006E258E" w:rsidRDefault="003D69D2" w:rsidP="008977FD">
      <w:pPr>
        <w:adjustRightInd w:val="0"/>
        <w:snapToGrid w:val="0"/>
        <w:spacing w:line="312" w:lineRule="auto"/>
        <w:ind w:firstLineChars="200" w:firstLine="560"/>
        <w:rPr>
          <w:sz w:val="28"/>
        </w:rPr>
      </w:pPr>
      <w:r w:rsidRPr="006E258E">
        <w:rPr>
          <w:rFonts w:hint="eastAsia"/>
          <w:sz w:val="28"/>
        </w:rPr>
        <w:t>201</w:t>
      </w:r>
      <w:r w:rsidR="007968E2" w:rsidRPr="006E258E">
        <w:rPr>
          <w:rFonts w:hint="eastAsia"/>
          <w:sz w:val="28"/>
        </w:rPr>
        <w:t>8</w:t>
      </w:r>
      <w:r w:rsidRPr="006E258E">
        <w:rPr>
          <w:rFonts w:hint="eastAsia"/>
          <w:sz w:val="28"/>
        </w:rPr>
        <w:t>级学生网上选择的体育项目或俱乐部从第</w:t>
      </w:r>
      <w:r w:rsidR="008F1123" w:rsidRPr="006E258E">
        <w:rPr>
          <w:rFonts w:hint="eastAsia"/>
          <w:sz w:val="28"/>
        </w:rPr>
        <w:t>1</w:t>
      </w:r>
      <w:r w:rsidRPr="006E258E">
        <w:rPr>
          <w:rFonts w:hint="eastAsia"/>
          <w:sz w:val="28"/>
        </w:rPr>
        <w:t>周开始行课，</w:t>
      </w:r>
      <w:proofErr w:type="gramStart"/>
      <w:r w:rsidRPr="006E258E">
        <w:rPr>
          <w:rFonts w:hint="eastAsia"/>
          <w:sz w:val="28"/>
        </w:rPr>
        <w:lastRenderedPageBreak/>
        <w:t>详细行课安排</w:t>
      </w:r>
      <w:proofErr w:type="gramEnd"/>
      <w:r w:rsidRPr="006E258E">
        <w:rPr>
          <w:rFonts w:hint="eastAsia"/>
          <w:sz w:val="28"/>
        </w:rPr>
        <w:t>待网上选项结束后再行通知。</w:t>
      </w:r>
    </w:p>
    <w:p w:rsidR="003D69D2" w:rsidRPr="006E258E" w:rsidRDefault="003D69D2" w:rsidP="008977FD">
      <w:pPr>
        <w:adjustRightInd w:val="0"/>
        <w:snapToGrid w:val="0"/>
        <w:spacing w:line="312" w:lineRule="auto"/>
        <w:ind w:firstLineChars="200" w:firstLine="560"/>
        <w:rPr>
          <w:sz w:val="28"/>
        </w:rPr>
      </w:pPr>
      <w:r w:rsidRPr="006E258E">
        <w:rPr>
          <w:rFonts w:hint="eastAsia"/>
          <w:sz w:val="28"/>
        </w:rPr>
        <w:t>七、注意事项</w:t>
      </w:r>
    </w:p>
    <w:p w:rsidR="003D69D2" w:rsidRPr="006E258E" w:rsidRDefault="003D69D2" w:rsidP="008977FD">
      <w:pPr>
        <w:adjustRightInd w:val="0"/>
        <w:snapToGrid w:val="0"/>
        <w:spacing w:line="312" w:lineRule="auto"/>
        <w:ind w:firstLineChars="200" w:firstLine="560"/>
        <w:rPr>
          <w:sz w:val="28"/>
        </w:rPr>
      </w:pPr>
      <w:r w:rsidRPr="006E258E">
        <w:rPr>
          <w:rFonts w:hint="eastAsia"/>
          <w:sz w:val="28"/>
        </w:rPr>
        <w:t>1.201</w:t>
      </w:r>
      <w:r w:rsidR="007968E2" w:rsidRPr="006E258E">
        <w:rPr>
          <w:rFonts w:hint="eastAsia"/>
          <w:sz w:val="28"/>
        </w:rPr>
        <w:t>8</w:t>
      </w:r>
      <w:r w:rsidRPr="006E258E">
        <w:rPr>
          <w:rFonts w:hint="eastAsia"/>
          <w:sz w:val="28"/>
        </w:rPr>
        <w:t>级本科学生必须选择一个运动项目，凡选择俱乐部，在第一次课时由俱乐部教师组织进行考查学生该运动技能基础，未达要求的，统一安排到一般运动项目课程学习。</w:t>
      </w:r>
    </w:p>
    <w:p w:rsidR="003D69D2" w:rsidRPr="006E258E" w:rsidRDefault="003D69D2" w:rsidP="008977FD">
      <w:pPr>
        <w:adjustRightInd w:val="0"/>
        <w:snapToGrid w:val="0"/>
        <w:spacing w:line="312" w:lineRule="auto"/>
        <w:ind w:firstLineChars="200" w:firstLine="560"/>
        <w:rPr>
          <w:sz w:val="28"/>
        </w:rPr>
      </w:pPr>
      <w:r w:rsidRPr="006E258E">
        <w:rPr>
          <w:rFonts w:hint="eastAsia"/>
          <w:sz w:val="28"/>
        </w:rPr>
        <w:t>2.</w:t>
      </w:r>
      <w:r w:rsidRPr="006E258E">
        <w:rPr>
          <w:rFonts w:hint="eastAsia"/>
          <w:sz w:val="28"/>
        </w:rPr>
        <w:t>第一轮选项为正选，选项人数未达到开班基数（</w:t>
      </w:r>
      <w:r w:rsidRPr="006E258E">
        <w:rPr>
          <w:rFonts w:hint="eastAsia"/>
          <w:sz w:val="28"/>
        </w:rPr>
        <w:t>40</w:t>
      </w:r>
      <w:r w:rsidRPr="006E258E">
        <w:rPr>
          <w:rFonts w:hint="eastAsia"/>
          <w:sz w:val="28"/>
        </w:rPr>
        <w:t>人）的项目</w:t>
      </w:r>
      <w:proofErr w:type="gramStart"/>
      <w:r w:rsidRPr="006E258E">
        <w:rPr>
          <w:rFonts w:hint="eastAsia"/>
          <w:sz w:val="28"/>
        </w:rPr>
        <w:t>班取消</w:t>
      </w:r>
      <w:proofErr w:type="gramEnd"/>
      <w:r w:rsidRPr="006E258E">
        <w:rPr>
          <w:rFonts w:hint="eastAsia"/>
          <w:sz w:val="28"/>
        </w:rPr>
        <w:t>开班。未选和选择了取消开班项目的学生进行第二轮选项，在两轮选项后仍不能正常开班的，由体育与健康科学学院大学体育教研部负责安排至其它容量有剩余的项目进行学习。没有参加选项的学生，推迟一年补选运动项目。</w:t>
      </w:r>
    </w:p>
    <w:p w:rsidR="003D69D2" w:rsidRPr="006E258E" w:rsidRDefault="003D69D2" w:rsidP="008977FD">
      <w:pPr>
        <w:adjustRightInd w:val="0"/>
        <w:snapToGrid w:val="0"/>
        <w:spacing w:line="312" w:lineRule="auto"/>
        <w:ind w:firstLineChars="200" w:firstLine="560"/>
        <w:rPr>
          <w:sz w:val="28"/>
        </w:rPr>
      </w:pPr>
      <w:r w:rsidRPr="006E258E">
        <w:rPr>
          <w:rFonts w:hint="eastAsia"/>
          <w:sz w:val="28"/>
        </w:rPr>
        <w:t>3.</w:t>
      </w:r>
      <w:r w:rsidRPr="006E258E">
        <w:rPr>
          <w:rFonts w:hint="eastAsia"/>
          <w:sz w:val="28"/>
        </w:rPr>
        <w:t>网球项目与羽毛球项目学生自带班拍与球上课。</w:t>
      </w:r>
    </w:p>
    <w:p w:rsidR="003D69D2" w:rsidRPr="006E258E" w:rsidRDefault="003D69D2" w:rsidP="008977FD">
      <w:pPr>
        <w:adjustRightInd w:val="0"/>
        <w:snapToGrid w:val="0"/>
        <w:spacing w:line="312" w:lineRule="auto"/>
        <w:ind w:firstLineChars="200" w:firstLine="560"/>
        <w:rPr>
          <w:sz w:val="28"/>
        </w:rPr>
      </w:pPr>
      <w:r w:rsidRPr="006E258E">
        <w:rPr>
          <w:rFonts w:hint="eastAsia"/>
          <w:sz w:val="28"/>
        </w:rPr>
        <w:t>4.</w:t>
      </w:r>
      <w:r w:rsidRPr="006E258E">
        <w:rPr>
          <w:rFonts w:hint="eastAsia"/>
          <w:sz w:val="28"/>
        </w:rPr>
        <w:t>选项时，不能请他人或代他人选项，若因请（代）他人选项而造成不良后果由学生本人承担。</w:t>
      </w:r>
    </w:p>
    <w:p w:rsidR="007968E2" w:rsidRPr="006E258E" w:rsidRDefault="007968E2" w:rsidP="008977FD">
      <w:pPr>
        <w:adjustRightInd w:val="0"/>
        <w:snapToGrid w:val="0"/>
        <w:spacing w:line="312" w:lineRule="auto"/>
        <w:ind w:firstLineChars="200" w:firstLine="560"/>
        <w:rPr>
          <w:sz w:val="28"/>
        </w:rPr>
      </w:pPr>
      <w:r w:rsidRPr="006E258E">
        <w:rPr>
          <w:rFonts w:hint="eastAsia"/>
          <w:sz w:val="28"/>
        </w:rPr>
        <w:t>5.</w:t>
      </w:r>
      <w:r w:rsidRPr="006E258E">
        <w:rPr>
          <w:rFonts w:hint="eastAsia"/>
          <w:sz w:val="28"/>
        </w:rPr>
        <w:t>选项中若遇到问题请及时与体育与健康科学学院办公室李老师（</w:t>
      </w:r>
      <w:r w:rsidR="00F63B9F" w:rsidRPr="00F63B9F">
        <w:rPr>
          <w:rFonts w:hint="eastAsia"/>
          <w:sz w:val="28"/>
        </w:rPr>
        <w:t>弘毅体育馆</w:t>
      </w:r>
      <w:r w:rsidR="00F63B9F" w:rsidRPr="00F63B9F">
        <w:rPr>
          <w:rFonts w:hint="eastAsia"/>
          <w:sz w:val="28"/>
        </w:rPr>
        <w:t>210</w:t>
      </w:r>
      <w:r w:rsidR="00F63B9F">
        <w:rPr>
          <w:rFonts w:hint="eastAsia"/>
          <w:sz w:val="28"/>
        </w:rPr>
        <w:t>，</w:t>
      </w:r>
      <w:r w:rsidRPr="006E258E">
        <w:rPr>
          <w:rFonts w:hint="eastAsia"/>
          <w:sz w:val="28"/>
        </w:rPr>
        <w:t>72793506</w:t>
      </w:r>
      <w:r w:rsidRPr="006E258E">
        <w:rPr>
          <w:rFonts w:hint="eastAsia"/>
          <w:sz w:val="28"/>
        </w:rPr>
        <w:t>）、大学体育教研部主任张老师（</w:t>
      </w:r>
      <w:r w:rsidR="00776BCB" w:rsidRPr="00776BCB">
        <w:rPr>
          <w:rFonts w:hint="eastAsia"/>
          <w:sz w:val="28"/>
        </w:rPr>
        <w:t>弘毅体育馆</w:t>
      </w:r>
      <w:r w:rsidR="00776BCB">
        <w:rPr>
          <w:rFonts w:hint="eastAsia"/>
          <w:sz w:val="28"/>
        </w:rPr>
        <w:t>203</w:t>
      </w:r>
      <w:r w:rsidR="00776BCB">
        <w:rPr>
          <w:rFonts w:hint="eastAsia"/>
          <w:sz w:val="28"/>
        </w:rPr>
        <w:t>，</w:t>
      </w:r>
      <w:r w:rsidRPr="006E258E">
        <w:rPr>
          <w:rFonts w:hint="eastAsia"/>
          <w:sz w:val="28"/>
        </w:rPr>
        <w:t>13594575906</w:t>
      </w:r>
      <w:r w:rsidRPr="006E258E">
        <w:rPr>
          <w:rFonts w:hint="eastAsia"/>
          <w:sz w:val="28"/>
        </w:rPr>
        <w:t>）联系。</w:t>
      </w:r>
    </w:p>
    <w:p w:rsidR="00FA4C6D" w:rsidRPr="006E258E" w:rsidRDefault="003D69D2" w:rsidP="008977FD">
      <w:pPr>
        <w:adjustRightInd w:val="0"/>
        <w:snapToGrid w:val="0"/>
        <w:spacing w:line="312" w:lineRule="auto"/>
        <w:ind w:firstLineChars="200" w:firstLine="560"/>
        <w:rPr>
          <w:sz w:val="28"/>
        </w:rPr>
      </w:pPr>
      <w:r w:rsidRPr="006E258E">
        <w:rPr>
          <w:rFonts w:hint="eastAsia"/>
          <w:sz w:val="28"/>
        </w:rPr>
        <w:t>特此通知</w:t>
      </w:r>
    </w:p>
    <w:p w:rsidR="007968E2" w:rsidRPr="006E258E" w:rsidRDefault="007968E2" w:rsidP="008977FD">
      <w:pPr>
        <w:adjustRightInd w:val="0"/>
        <w:snapToGrid w:val="0"/>
        <w:spacing w:line="312" w:lineRule="auto"/>
        <w:ind w:firstLineChars="200" w:firstLine="560"/>
        <w:rPr>
          <w:sz w:val="28"/>
        </w:rPr>
      </w:pPr>
    </w:p>
    <w:p w:rsidR="00FA4C6D" w:rsidRPr="006E258E" w:rsidRDefault="003D69D2" w:rsidP="008977FD">
      <w:pPr>
        <w:adjustRightInd w:val="0"/>
        <w:snapToGrid w:val="0"/>
        <w:spacing w:line="312" w:lineRule="auto"/>
        <w:ind w:firstLineChars="200" w:firstLine="560"/>
        <w:rPr>
          <w:sz w:val="28"/>
        </w:rPr>
      </w:pPr>
      <w:r w:rsidRPr="006E258E">
        <w:rPr>
          <w:rFonts w:hint="eastAsia"/>
          <w:sz w:val="28"/>
        </w:rPr>
        <w:t>附件</w:t>
      </w:r>
      <w:r w:rsidR="00FA4C6D" w:rsidRPr="006E258E">
        <w:rPr>
          <w:rFonts w:hint="eastAsia"/>
          <w:sz w:val="28"/>
        </w:rPr>
        <w:t>：</w:t>
      </w:r>
      <w:r w:rsidR="00B81DCE">
        <w:rPr>
          <w:rFonts w:hint="eastAsia"/>
          <w:sz w:val="28"/>
        </w:rPr>
        <w:t>1.</w:t>
      </w:r>
      <w:r w:rsidRPr="006E258E">
        <w:rPr>
          <w:rFonts w:hint="eastAsia"/>
          <w:sz w:val="28"/>
        </w:rPr>
        <w:t>大学体育课程网上选项指南</w:t>
      </w:r>
    </w:p>
    <w:p w:rsidR="002229CC" w:rsidRPr="006E258E" w:rsidRDefault="00B81DCE" w:rsidP="008977FD">
      <w:pPr>
        <w:adjustRightInd w:val="0"/>
        <w:snapToGrid w:val="0"/>
        <w:spacing w:line="312" w:lineRule="auto"/>
        <w:ind w:firstLineChars="500" w:firstLine="1400"/>
        <w:rPr>
          <w:sz w:val="28"/>
        </w:rPr>
      </w:pPr>
      <w:r>
        <w:rPr>
          <w:rFonts w:hint="eastAsia"/>
          <w:sz w:val="28"/>
        </w:rPr>
        <w:t>2.</w:t>
      </w:r>
      <w:r w:rsidRPr="00B81DCE">
        <w:rPr>
          <w:rFonts w:hint="eastAsia"/>
          <w:sz w:val="28"/>
        </w:rPr>
        <w:t>2018</w:t>
      </w:r>
      <w:r w:rsidRPr="00B81DCE">
        <w:rPr>
          <w:rFonts w:hint="eastAsia"/>
          <w:sz w:val="28"/>
        </w:rPr>
        <w:t>级体育课程时间安排表</w:t>
      </w:r>
    </w:p>
    <w:p w:rsidR="002229CC" w:rsidRDefault="002229CC" w:rsidP="008977FD">
      <w:pPr>
        <w:adjustRightInd w:val="0"/>
        <w:snapToGrid w:val="0"/>
        <w:spacing w:line="312" w:lineRule="auto"/>
        <w:rPr>
          <w:sz w:val="28"/>
        </w:rPr>
      </w:pPr>
    </w:p>
    <w:p w:rsidR="00F05A40" w:rsidRPr="00F05A40" w:rsidRDefault="00F05A40" w:rsidP="008977FD">
      <w:pPr>
        <w:adjustRightInd w:val="0"/>
        <w:snapToGrid w:val="0"/>
        <w:spacing w:line="312" w:lineRule="auto"/>
        <w:rPr>
          <w:sz w:val="28"/>
        </w:rPr>
      </w:pPr>
    </w:p>
    <w:p w:rsidR="003D69D2" w:rsidRPr="006E258E" w:rsidRDefault="003D69D2" w:rsidP="008977FD">
      <w:pPr>
        <w:adjustRightInd w:val="0"/>
        <w:snapToGrid w:val="0"/>
        <w:spacing w:line="312" w:lineRule="auto"/>
        <w:ind w:firstLineChars="1358" w:firstLine="3802"/>
        <w:jc w:val="center"/>
        <w:rPr>
          <w:sz w:val="28"/>
        </w:rPr>
      </w:pPr>
      <w:r w:rsidRPr="006E258E">
        <w:rPr>
          <w:rFonts w:hint="eastAsia"/>
          <w:sz w:val="28"/>
        </w:rPr>
        <w:t>教务处</w:t>
      </w:r>
      <w:r w:rsidRPr="006E258E">
        <w:rPr>
          <w:rFonts w:hint="eastAsia"/>
          <w:sz w:val="28"/>
        </w:rPr>
        <w:t xml:space="preserve">   </w:t>
      </w:r>
      <w:r w:rsidRPr="006E258E">
        <w:rPr>
          <w:rFonts w:hint="eastAsia"/>
          <w:sz w:val="28"/>
        </w:rPr>
        <w:t>体育与健康科学学院</w:t>
      </w:r>
    </w:p>
    <w:p w:rsidR="005B0694" w:rsidRPr="006E258E" w:rsidRDefault="003D69D2" w:rsidP="008977FD">
      <w:pPr>
        <w:adjustRightInd w:val="0"/>
        <w:snapToGrid w:val="0"/>
        <w:spacing w:line="312" w:lineRule="auto"/>
        <w:ind w:firstLineChars="1358" w:firstLine="3802"/>
        <w:jc w:val="center"/>
        <w:rPr>
          <w:sz w:val="28"/>
        </w:rPr>
      </w:pPr>
      <w:r w:rsidRPr="006E258E">
        <w:rPr>
          <w:rFonts w:hint="eastAsia"/>
          <w:sz w:val="28"/>
        </w:rPr>
        <w:t>201</w:t>
      </w:r>
      <w:r w:rsidR="000F6F08">
        <w:rPr>
          <w:rFonts w:hint="eastAsia"/>
          <w:sz w:val="28"/>
        </w:rPr>
        <w:t>9</w:t>
      </w:r>
      <w:r w:rsidRPr="006E258E">
        <w:rPr>
          <w:rFonts w:hint="eastAsia"/>
          <w:sz w:val="28"/>
        </w:rPr>
        <w:t>年</w:t>
      </w:r>
      <w:r w:rsidRPr="006E258E">
        <w:rPr>
          <w:rFonts w:hint="eastAsia"/>
          <w:sz w:val="28"/>
        </w:rPr>
        <w:t>9</w:t>
      </w:r>
      <w:r w:rsidRPr="006E258E">
        <w:rPr>
          <w:rFonts w:hint="eastAsia"/>
          <w:sz w:val="28"/>
        </w:rPr>
        <w:t>月</w:t>
      </w:r>
      <w:r w:rsidR="000F6F08">
        <w:rPr>
          <w:rFonts w:hint="eastAsia"/>
          <w:sz w:val="28"/>
        </w:rPr>
        <w:t>1</w:t>
      </w:r>
      <w:r w:rsidRPr="006E258E">
        <w:rPr>
          <w:rFonts w:hint="eastAsia"/>
          <w:sz w:val="28"/>
        </w:rPr>
        <w:t>日</w:t>
      </w:r>
    </w:p>
    <w:bookmarkEnd w:id="0"/>
    <w:p w:rsidR="005B0694" w:rsidRDefault="005B0694">
      <w:pPr>
        <w:widowControl/>
        <w:jc w:val="left"/>
        <w:rPr>
          <w:sz w:val="24"/>
        </w:rPr>
      </w:pPr>
      <w:r>
        <w:rPr>
          <w:sz w:val="24"/>
        </w:rPr>
        <w:br w:type="page"/>
      </w:r>
    </w:p>
    <w:p w:rsidR="005B0694" w:rsidRPr="00F473C8" w:rsidRDefault="005B0694" w:rsidP="005B0694">
      <w:pPr>
        <w:widowControl/>
        <w:jc w:val="left"/>
        <w:rPr>
          <w:rFonts w:ascii="仿宋_GB2312" w:eastAsia="仿宋_GB2312" w:cs="宋体"/>
          <w:b/>
          <w:kern w:val="0"/>
          <w:sz w:val="28"/>
          <w:szCs w:val="28"/>
        </w:rPr>
      </w:pPr>
      <w:r w:rsidRPr="00A02F79">
        <w:rPr>
          <w:rFonts w:ascii="仿宋_GB2312" w:eastAsia="仿宋_GB2312" w:hAnsi="宋体" w:cs="宋体" w:hint="eastAsia"/>
          <w:b/>
          <w:kern w:val="0"/>
          <w:sz w:val="28"/>
          <w:szCs w:val="28"/>
        </w:rPr>
        <w:lastRenderedPageBreak/>
        <w:t>附件1：</w:t>
      </w:r>
    </w:p>
    <w:p w:rsidR="005B0694" w:rsidRPr="00A02F79" w:rsidRDefault="005B0694" w:rsidP="005B0694">
      <w:pPr>
        <w:widowControl/>
        <w:jc w:val="left"/>
        <w:rPr>
          <w:rFonts w:ascii="仿宋_GB2312" w:eastAsia="仿宋_GB2312"/>
          <w:b/>
          <w:kern w:val="0"/>
          <w:sz w:val="28"/>
          <w:szCs w:val="28"/>
        </w:rPr>
      </w:pPr>
    </w:p>
    <w:p w:rsidR="005B0694" w:rsidRPr="00127DB9" w:rsidRDefault="005B0694" w:rsidP="00B81DCE">
      <w:pPr>
        <w:widowControl/>
        <w:jc w:val="center"/>
        <w:rPr>
          <w:rFonts w:ascii="仿宋_GB2312" w:eastAsia="仿宋_GB2312"/>
          <w:kern w:val="0"/>
          <w:sz w:val="32"/>
          <w:szCs w:val="32"/>
        </w:rPr>
      </w:pPr>
      <w:r w:rsidRPr="00127DB9">
        <w:rPr>
          <w:rFonts w:ascii="仿宋_GB2312" w:eastAsia="仿宋_GB2312" w:hint="eastAsia"/>
          <w:kern w:val="0"/>
          <w:sz w:val="32"/>
          <w:szCs w:val="32"/>
        </w:rPr>
        <w:t>大学体育课程网上选课指南</w:t>
      </w:r>
      <w:bookmarkStart w:id="1" w:name="_Toc145417279"/>
    </w:p>
    <w:p w:rsidR="005B0694" w:rsidRPr="00127DB9" w:rsidRDefault="005B0694" w:rsidP="005B0694">
      <w:pPr>
        <w:widowControl/>
        <w:jc w:val="left"/>
        <w:rPr>
          <w:rFonts w:ascii="仿宋_GB2312" w:eastAsia="仿宋_GB2312" w:cs="宋体"/>
          <w:kern w:val="0"/>
          <w:sz w:val="28"/>
          <w:szCs w:val="28"/>
        </w:rPr>
      </w:pPr>
      <w:r w:rsidRPr="00127DB9">
        <w:rPr>
          <w:rFonts w:ascii="仿宋_GB2312" w:eastAsia="仿宋_GB2312" w:hAnsi="宋体" w:hint="eastAsia"/>
          <w:sz w:val="30"/>
          <w:szCs w:val="30"/>
        </w:rPr>
        <w:t>一、登录系统</w:t>
      </w:r>
      <w:bookmarkEnd w:id="1"/>
    </w:p>
    <w:p w:rsidR="005B0694" w:rsidRPr="00127DB9" w:rsidRDefault="005B0694" w:rsidP="005B0694">
      <w:pPr>
        <w:adjustRightInd w:val="0"/>
        <w:snapToGrid w:val="0"/>
        <w:spacing w:line="360" w:lineRule="auto"/>
        <w:ind w:firstLine="397"/>
        <w:rPr>
          <w:rFonts w:ascii="仿宋_GB2312" w:eastAsia="仿宋_GB2312" w:hAnsi="宋体"/>
        </w:rPr>
      </w:pPr>
      <w:r w:rsidRPr="00127DB9">
        <w:rPr>
          <w:rFonts w:ascii="仿宋_GB2312" w:eastAsia="仿宋_GB2312" w:hAnsi="宋体" w:hint="eastAsia"/>
        </w:rPr>
        <w:t>1. 打开浏览器，从教务处网站（</w:t>
      </w:r>
      <w:hyperlink r:id="rId7" w:history="1">
        <w:r w:rsidRPr="00127DB9">
          <w:rPr>
            <w:rStyle w:val="a5"/>
            <w:rFonts w:ascii="仿宋_GB2312" w:eastAsia="仿宋_GB2312" w:hAnsi="宋体" w:hint="eastAsia"/>
          </w:rPr>
          <w:t>http://jwc.yznu.cn</w:t>
        </w:r>
      </w:hyperlink>
      <w:r w:rsidRPr="00127DB9">
        <w:rPr>
          <w:rFonts w:ascii="仿宋_GB2312" w:eastAsia="仿宋_GB2312" w:hAnsi="宋体" w:hint="eastAsia"/>
        </w:rPr>
        <w:t>）上进入“教学管理信息系统”,也可以直接输入WEB服务器地址(</w:t>
      </w:r>
      <w:hyperlink r:id="rId8" w:history="1">
        <w:r w:rsidR="00087433" w:rsidRPr="00CA4E1A">
          <w:rPr>
            <w:rStyle w:val="a5"/>
            <w:rFonts w:ascii="仿宋_GB2312" w:eastAsia="仿宋_GB2312" w:hAnsi="宋体"/>
          </w:rPr>
          <w:t>http://61.128.176.24:7003/</w:t>
        </w:r>
        <w:r w:rsidR="00087433" w:rsidRPr="00CA4E1A">
          <w:rPr>
            <w:rStyle w:val="a5"/>
            <w:rFonts w:ascii="仿宋_GB2312" w:eastAsia="仿宋_GB2312" w:hAnsi="宋体" w:hint="eastAsia"/>
          </w:rPr>
          <w:t>，</w:t>
        </w:r>
        <w:r w:rsidR="00087433" w:rsidRPr="00CA4E1A">
          <w:rPr>
            <w:rStyle w:val="a5"/>
            <w:rFonts w:ascii="仿宋_GB2312" w:eastAsia="仿宋_GB2312" w:hAnsi="宋体"/>
          </w:rPr>
          <w:t>http://123.146.225.234:81/</w:t>
        </w:r>
      </w:hyperlink>
      <w:r w:rsidRPr="00127DB9">
        <w:rPr>
          <w:rFonts w:ascii="仿宋_GB2312" w:eastAsia="仿宋_GB2312" w:hAnsi="宋体" w:hint="eastAsia"/>
        </w:rPr>
        <w:t>)进入用户登录界面。</w:t>
      </w:r>
    </w:p>
    <w:p w:rsidR="005B0694" w:rsidRPr="00127DB9" w:rsidRDefault="005B0694" w:rsidP="00D16F19">
      <w:pPr>
        <w:adjustRightInd w:val="0"/>
        <w:snapToGrid w:val="0"/>
        <w:spacing w:line="360" w:lineRule="auto"/>
        <w:rPr>
          <w:rFonts w:ascii="仿宋_GB2312" w:eastAsia="仿宋_GB2312"/>
        </w:rPr>
      </w:pPr>
      <w:r>
        <w:rPr>
          <w:rFonts w:ascii="仿宋_GB2312" w:eastAsia="仿宋_GB2312" w:hint="eastAsia"/>
          <w:noProof/>
        </w:rPr>
        <w:drawing>
          <wp:inline distT="0" distB="0" distL="0" distR="0">
            <wp:extent cx="5391510" cy="40475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88046" cy="4044970"/>
                    </a:xfrm>
                    <a:prstGeom prst="rect">
                      <a:avLst/>
                    </a:prstGeom>
                    <a:noFill/>
                    <a:ln>
                      <a:noFill/>
                    </a:ln>
                  </pic:spPr>
                </pic:pic>
              </a:graphicData>
            </a:graphic>
          </wp:inline>
        </w:drawing>
      </w:r>
    </w:p>
    <w:p w:rsidR="005B0694" w:rsidRPr="00127DB9" w:rsidRDefault="005B0694" w:rsidP="005B0694">
      <w:pPr>
        <w:adjustRightInd w:val="0"/>
        <w:snapToGrid w:val="0"/>
        <w:spacing w:line="360" w:lineRule="auto"/>
        <w:ind w:firstLine="397"/>
        <w:rPr>
          <w:rFonts w:ascii="仿宋_GB2312" w:eastAsia="仿宋_GB2312" w:hAnsi="宋体"/>
        </w:rPr>
      </w:pPr>
      <w:r w:rsidRPr="00127DB9">
        <w:rPr>
          <w:rFonts w:ascii="仿宋_GB2312" w:eastAsia="仿宋_GB2312" w:hAnsi="宋体" w:hint="eastAsia"/>
        </w:rPr>
        <w:t>2. 在用户登录界面输入学号、密码、验证码，选择“学生”角色，点击“登录”按钮。</w:t>
      </w:r>
    </w:p>
    <w:p w:rsidR="005B0694" w:rsidRPr="00127DB9" w:rsidRDefault="005B0694" w:rsidP="005B0694">
      <w:pPr>
        <w:adjustRightInd w:val="0"/>
        <w:snapToGrid w:val="0"/>
        <w:spacing w:line="360" w:lineRule="auto"/>
        <w:ind w:firstLine="397"/>
        <w:rPr>
          <w:rFonts w:ascii="仿宋_GB2312" w:eastAsia="仿宋_GB2312" w:hAnsi="宋体"/>
          <w:b/>
        </w:rPr>
      </w:pPr>
      <w:r w:rsidRPr="00127DB9">
        <w:rPr>
          <w:rFonts w:ascii="仿宋_GB2312" w:eastAsia="仿宋_GB2312" w:hAnsi="宋体" w:hint="eastAsia"/>
          <w:b/>
        </w:rPr>
        <w:t>注：密码默认为身份证号。</w:t>
      </w:r>
    </w:p>
    <w:p w:rsidR="005B0694" w:rsidRPr="00127DB9" w:rsidRDefault="005B0694" w:rsidP="005B0694">
      <w:pPr>
        <w:adjustRightInd w:val="0"/>
        <w:snapToGrid w:val="0"/>
        <w:spacing w:line="360" w:lineRule="auto"/>
        <w:ind w:firstLine="397"/>
        <w:rPr>
          <w:rFonts w:ascii="仿宋_GB2312" w:eastAsia="仿宋_GB2312" w:hAnsi="宋体"/>
        </w:rPr>
      </w:pPr>
      <w:r>
        <w:rPr>
          <w:rFonts w:ascii="仿宋_GB2312" w:eastAsia="仿宋_GB2312" w:hAnsi="宋体" w:hint="eastAsia"/>
          <w:noProof/>
        </w:rPr>
        <w:lastRenderedPageBreak/>
        <mc:AlternateContent>
          <mc:Choice Requires="wps">
            <w:drawing>
              <wp:anchor distT="0" distB="0" distL="114300" distR="114300" simplePos="0" relativeHeight="251659264" behindDoc="0" locked="0" layoutInCell="1" allowOverlap="1">
                <wp:simplePos x="0" y="0"/>
                <wp:positionH relativeFrom="column">
                  <wp:posOffset>5257800</wp:posOffset>
                </wp:positionH>
                <wp:positionV relativeFrom="paragraph">
                  <wp:posOffset>1499870</wp:posOffset>
                </wp:positionV>
                <wp:extent cx="933450" cy="495300"/>
                <wp:effectExtent l="1104900" t="13970" r="9525" b="5080"/>
                <wp:wrapNone/>
                <wp:docPr id="6" name="圆角矩形标注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95300"/>
                        </a:xfrm>
                        <a:prstGeom prst="wedgeRoundRectCallout">
                          <a:avLst>
                            <a:gd name="adj1" fmla="val -167620"/>
                            <a:gd name="adj2" fmla="val -9870"/>
                            <a:gd name="adj3" fmla="val 16667"/>
                          </a:avLst>
                        </a:prstGeom>
                        <a:solidFill>
                          <a:srgbClr val="FFFFFF"/>
                        </a:solidFill>
                        <a:ln w="9525">
                          <a:solidFill>
                            <a:srgbClr val="000000"/>
                          </a:solidFill>
                          <a:miter lim="800000"/>
                          <a:headEnd/>
                          <a:tailEnd/>
                        </a:ln>
                      </wps:spPr>
                      <wps:txbx>
                        <w:txbxContent>
                          <w:p w:rsidR="005B0694" w:rsidRDefault="005B0694" w:rsidP="005B0694">
                            <w:pPr>
                              <w:rPr>
                                <w:color w:val="FF0000"/>
                              </w:rPr>
                            </w:pPr>
                            <w:r>
                              <w:rPr>
                                <w:rFonts w:hint="eastAsia"/>
                                <w:color w:val="FF0000"/>
                              </w:rPr>
                              <w:t>输入学号、密码，验证码</w:t>
                            </w:r>
                            <w:r>
                              <w:rPr>
                                <w:rFonts w:hint="eastAsia"/>
                                <w:color w:val="FF0000"/>
                              </w:rPr>
                              <w:t xml:space="preserve">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6" o:spid="_x0000_s1026" type="#_x0000_t62" style="position:absolute;left:0;text-align:left;margin-left:414pt;margin-top:118.1pt;width:73.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" adj="-25406,8668">
                <v:textbox inset="1mm,,1mm">
                  <w:txbxContent>
                    <w:p w:rsidR="005B0694" w:rsidRDefault="005B0694" w:rsidP="005B0694">
                      <w:pPr>
                        <w:rPr>
                          <w:rFonts w:hint="eastAsia"/>
                          <w:color w:val="FF0000"/>
                        </w:rPr>
                      </w:pPr>
                      <w:r>
                        <w:rPr>
                          <w:rFonts w:hint="eastAsia"/>
                          <w:color w:val="FF0000"/>
                        </w:rPr>
                        <w:t>输入学号、密码，验证码</w:t>
                      </w:r>
                      <w:r>
                        <w:rPr>
                          <w:rFonts w:hint="eastAsia"/>
                          <w:color w:val="FF0000"/>
                        </w:rPr>
                        <w:t xml:space="preserve"> </w:t>
                      </w:r>
                    </w:p>
                  </w:txbxContent>
                </v:textbox>
              </v:shape>
            </w:pict>
          </mc:Fallback>
        </mc:AlternateContent>
      </w:r>
      <w:r>
        <w:rPr>
          <w:rFonts w:ascii="仿宋_GB2312" w:eastAsia="仿宋_GB2312" w:hint="eastAsia"/>
          <w:noProof/>
        </w:rPr>
        <w:drawing>
          <wp:inline distT="0" distB="0" distL="0" distR="0">
            <wp:extent cx="5272405" cy="298069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2405" cy="2980690"/>
                    </a:xfrm>
                    <a:prstGeom prst="rect">
                      <a:avLst/>
                    </a:prstGeom>
                    <a:noFill/>
                    <a:ln>
                      <a:noFill/>
                    </a:ln>
                  </pic:spPr>
                </pic:pic>
              </a:graphicData>
            </a:graphic>
          </wp:inline>
        </w:drawing>
      </w:r>
    </w:p>
    <w:p w:rsidR="005B0694" w:rsidRPr="00127DB9" w:rsidRDefault="005B0694" w:rsidP="005B0694">
      <w:pPr>
        <w:pStyle w:val="1"/>
        <w:spacing w:before="0" w:after="0" w:line="480" w:lineRule="auto"/>
        <w:ind w:firstLineChars="148" w:firstLine="446"/>
        <w:rPr>
          <w:rFonts w:ascii="仿宋_GB2312" w:eastAsia="仿宋_GB2312" w:hAnsi="宋体"/>
          <w:sz w:val="30"/>
          <w:szCs w:val="30"/>
        </w:rPr>
      </w:pPr>
      <w:r w:rsidRPr="00127DB9">
        <w:rPr>
          <w:rFonts w:ascii="仿宋_GB2312" w:eastAsia="仿宋_GB2312" w:hAnsi="宋体" w:hint="eastAsia"/>
          <w:sz w:val="30"/>
          <w:szCs w:val="30"/>
        </w:rPr>
        <w:t>二.学生选课</w:t>
      </w:r>
    </w:p>
    <w:p w:rsidR="005B0694" w:rsidRPr="00127DB9" w:rsidRDefault="005B0694" w:rsidP="005B0694">
      <w:pPr>
        <w:adjustRightInd w:val="0"/>
        <w:snapToGrid w:val="0"/>
        <w:spacing w:line="360" w:lineRule="auto"/>
        <w:ind w:firstLineChars="171" w:firstLine="359"/>
        <w:rPr>
          <w:rFonts w:ascii="仿宋_GB2312" w:eastAsia="仿宋_GB2312" w:hAnsi="宋体"/>
        </w:rPr>
      </w:pPr>
      <w:r w:rsidRPr="00127DB9">
        <w:rPr>
          <w:rFonts w:ascii="仿宋_GB2312" w:eastAsia="仿宋_GB2312" w:hAnsi="宋体" w:hint="eastAsia"/>
        </w:rPr>
        <w:t>1. 点击“网上选课”-&gt;“选体育课”进入选课系统。</w:t>
      </w:r>
    </w:p>
    <w:p w:rsidR="005B0694" w:rsidRPr="00127DB9" w:rsidRDefault="005B0694" w:rsidP="005B0694">
      <w:pPr>
        <w:adjustRightInd w:val="0"/>
        <w:snapToGrid w:val="0"/>
        <w:spacing w:line="360" w:lineRule="auto"/>
        <w:ind w:firstLineChars="171" w:firstLine="359"/>
        <w:rPr>
          <w:rFonts w:ascii="仿宋_GB2312" w:eastAsia="仿宋_GB2312" w:hAnsi="宋体"/>
        </w:rPr>
      </w:pPr>
      <w:r>
        <w:rPr>
          <w:rFonts w:ascii="仿宋_GB2312" w:eastAsia="仿宋_GB2312" w:hAnsi="宋体" w:hint="eastAsia"/>
          <w:noProof/>
        </w:rPr>
        <w:drawing>
          <wp:inline distT="0" distB="0" distL="0" distR="0">
            <wp:extent cx="5266690" cy="24345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690" cy="2434590"/>
                    </a:xfrm>
                    <a:prstGeom prst="rect">
                      <a:avLst/>
                    </a:prstGeom>
                    <a:noFill/>
                    <a:ln>
                      <a:noFill/>
                    </a:ln>
                  </pic:spPr>
                </pic:pic>
              </a:graphicData>
            </a:graphic>
          </wp:inline>
        </w:drawing>
      </w:r>
    </w:p>
    <w:p w:rsidR="005B0694" w:rsidRPr="00127DB9" w:rsidRDefault="005B0694" w:rsidP="005B0694">
      <w:pPr>
        <w:adjustRightInd w:val="0"/>
        <w:snapToGrid w:val="0"/>
        <w:spacing w:line="360" w:lineRule="auto"/>
        <w:ind w:firstLineChars="171" w:firstLine="359"/>
        <w:rPr>
          <w:rFonts w:ascii="仿宋_GB2312" w:eastAsia="仿宋_GB2312" w:hAnsi="宋体"/>
        </w:rPr>
      </w:pPr>
      <w:r w:rsidRPr="00127DB9">
        <w:rPr>
          <w:rFonts w:ascii="仿宋_GB2312" w:eastAsia="仿宋_GB2312" w:hAnsi="宋体" w:hint="eastAsia"/>
        </w:rPr>
        <w:t>2. 在系统左侧选择相应的体育课程，此时在右侧即会出现该门课程的所有开课教师、上课时间、上课地点、限选人数、已选人数、面向对象等信息，</w:t>
      </w:r>
      <w:r w:rsidRPr="00127DB9">
        <w:rPr>
          <w:rFonts w:ascii="仿宋_GB2312" w:eastAsia="仿宋_GB2312" w:hAnsi="宋体" w:hint="eastAsia"/>
          <w:b/>
        </w:rPr>
        <w:t>请根据本人所在学院、年级对应在右侧窗口中选择课程。</w:t>
      </w:r>
    </w:p>
    <w:p w:rsidR="005B0694" w:rsidRPr="00127DB9" w:rsidRDefault="005B0694" w:rsidP="005B0694">
      <w:pPr>
        <w:adjustRightInd w:val="0"/>
        <w:snapToGrid w:val="0"/>
        <w:spacing w:line="360" w:lineRule="auto"/>
        <w:ind w:firstLineChars="171" w:firstLine="359"/>
        <w:rPr>
          <w:rFonts w:ascii="仿宋_GB2312" w:eastAsia="仿宋_GB2312" w:hAnsi="宋体"/>
        </w:rPr>
      </w:pPr>
      <w:r w:rsidRPr="00127DB9">
        <w:rPr>
          <w:rFonts w:ascii="仿宋_GB2312" w:eastAsia="仿宋_GB2312" w:hAnsi="宋体" w:hint="eastAsia"/>
        </w:rPr>
        <w:t>3. 选择</w:t>
      </w:r>
      <w:r w:rsidRPr="00127DB9">
        <w:rPr>
          <w:rFonts w:ascii="仿宋_GB2312" w:eastAsia="仿宋_GB2312" w:hAnsi="宋体" w:hint="eastAsia"/>
          <w:b/>
        </w:rPr>
        <w:t>“否 预定教材”</w:t>
      </w:r>
      <w:r w:rsidRPr="00127DB9">
        <w:rPr>
          <w:rFonts w:ascii="仿宋_GB2312" w:eastAsia="仿宋_GB2312" w:hAnsi="宋体" w:hint="eastAsia"/>
        </w:rPr>
        <w:t>，然后点击</w:t>
      </w:r>
      <w:r w:rsidRPr="00127DB9">
        <w:rPr>
          <w:rFonts w:ascii="仿宋_GB2312" w:eastAsia="仿宋_GB2312" w:hAnsi="宋体" w:hint="eastAsia"/>
          <w:b/>
        </w:rPr>
        <w:t>“选定课程”</w:t>
      </w:r>
      <w:r w:rsidRPr="00127DB9">
        <w:rPr>
          <w:rFonts w:ascii="仿宋_GB2312" w:eastAsia="仿宋_GB2312" w:hAnsi="宋体" w:hint="eastAsia"/>
        </w:rPr>
        <w:t>，此时已选课程信息中即会出现选择的课程，如确认无误可点击下方的</w:t>
      </w:r>
      <w:r w:rsidRPr="00127DB9">
        <w:rPr>
          <w:rFonts w:ascii="仿宋_GB2312" w:eastAsia="仿宋_GB2312" w:hAnsi="宋体" w:hint="eastAsia"/>
          <w:b/>
        </w:rPr>
        <w:t>“提交”</w:t>
      </w:r>
      <w:r w:rsidRPr="00127DB9">
        <w:rPr>
          <w:rFonts w:ascii="仿宋_GB2312" w:eastAsia="仿宋_GB2312" w:hAnsi="宋体" w:hint="eastAsia"/>
        </w:rPr>
        <w:t>按钮，如有误请点击“删除”按钮重新选择。</w:t>
      </w:r>
    </w:p>
    <w:p w:rsidR="005B0694" w:rsidRPr="00127DB9" w:rsidRDefault="005B0694" w:rsidP="005B0694">
      <w:pPr>
        <w:jc w:val="center"/>
        <w:rPr>
          <w:rFonts w:ascii="仿宋_GB2312" w:eastAsia="仿宋_GB2312"/>
        </w:rPr>
      </w:pPr>
      <w:r>
        <w:rPr>
          <w:rFonts w:ascii="仿宋_GB2312" w:eastAsia="仿宋_GB2312" w:hint="eastAsia"/>
          <w:noProof/>
        </w:rPr>
        <w:lastRenderedPageBreak/>
        <w:drawing>
          <wp:inline distT="0" distB="0" distL="0" distR="0">
            <wp:extent cx="5711825" cy="4203700"/>
            <wp:effectExtent l="0" t="0" r="317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4203700"/>
                    </a:xfrm>
                    <a:prstGeom prst="rect">
                      <a:avLst/>
                    </a:prstGeom>
                    <a:noFill/>
                    <a:ln>
                      <a:noFill/>
                    </a:ln>
                  </pic:spPr>
                </pic:pic>
              </a:graphicData>
            </a:graphic>
          </wp:inline>
        </w:drawing>
      </w:r>
    </w:p>
    <w:p w:rsidR="005B0694" w:rsidRPr="00127DB9" w:rsidRDefault="005B0694" w:rsidP="005B0694">
      <w:pPr>
        <w:ind w:firstLineChars="200" w:firstLine="420"/>
        <w:rPr>
          <w:rFonts w:ascii="仿宋_GB2312" w:eastAsia="仿宋_GB2312" w:hAnsi="宋体"/>
        </w:rPr>
      </w:pPr>
      <w:r w:rsidRPr="00127DB9">
        <w:rPr>
          <w:rFonts w:ascii="仿宋_GB2312" w:eastAsia="仿宋_GB2312" w:hint="eastAsia"/>
        </w:rPr>
        <w:t>4. 如果选课成功可</w:t>
      </w:r>
      <w:r w:rsidRPr="00127DB9">
        <w:rPr>
          <w:rFonts w:ascii="仿宋_GB2312" w:eastAsia="仿宋_GB2312" w:hAnsi="宋体" w:hint="eastAsia"/>
        </w:rPr>
        <w:t>点击“网上选课”-&gt;“学生选课”进行查看，如果没有查看到自己的选课则选课未成功，需重新选课。如提交后发现有误也可以在这里点击</w:t>
      </w:r>
      <w:r w:rsidRPr="00127DB9">
        <w:rPr>
          <w:rFonts w:ascii="仿宋_GB2312" w:eastAsia="仿宋_GB2312" w:hAnsi="宋体" w:hint="eastAsia"/>
          <w:b/>
        </w:rPr>
        <w:t>“退选”</w:t>
      </w:r>
      <w:r w:rsidRPr="00127DB9">
        <w:rPr>
          <w:rFonts w:ascii="仿宋_GB2312" w:eastAsia="仿宋_GB2312" w:hAnsi="宋体" w:hint="eastAsia"/>
        </w:rPr>
        <w:t>按钮进行退选，退</w:t>
      </w:r>
      <w:proofErr w:type="gramStart"/>
      <w:r w:rsidRPr="00127DB9">
        <w:rPr>
          <w:rFonts w:ascii="仿宋_GB2312" w:eastAsia="仿宋_GB2312" w:hAnsi="宋体" w:hint="eastAsia"/>
        </w:rPr>
        <w:t>选成功</w:t>
      </w:r>
      <w:proofErr w:type="gramEnd"/>
      <w:r w:rsidRPr="00127DB9">
        <w:rPr>
          <w:rFonts w:ascii="仿宋_GB2312" w:eastAsia="仿宋_GB2312" w:hAnsi="宋体" w:hint="eastAsia"/>
        </w:rPr>
        <w:t>后请重新选课。</w:t>
      </w:r>
    </w:p>
    <w:p w:rsidR="005B0694" w:rsidRPr="00127DB9" w:rsidRDefault="005B0694" w:rsidP="005B0694">
      <w:pPr>
        <w:jc w:val="center"/>
        <w:rPr>
          <w:rFonts w:ascii="仿宋_GB2312" w:eastAsia="仿宋_GB2312"/>
        </w:rPr>
      </w:pPr>
      <w:r>
        <w:rPr>
          <w:rFonts w:ascii="仿宋_GB2312" w:eastAsia="仿宋_GB2312" w:hint="eastAsia"/>
          <w:noProof/>
        </w:rPr>
        <w:drawing>
          <wp:inline distT="0" distB="0" distL="0" distR="0">
            <wp:extent cx="5266690" cy="2998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690" cy="2998470"/>
                    </a:xfrm>
                    <a:prstGeom prst="rect">
                      <a:avLst/>
                    </a:prstGeom>
                    <a:noFill/>
                    <a:ln>
                      <a:noFill/>
                    </a:ln>
                  </pic:spPr>
                </pic:pic>
              </a:graphicData>
            </a:graphic>
          </wp:inline>
        </w:drawing>
      </w:r>
    </w:p>
    <w:p w:rsidR="005B0694" w:rsidRPr="00127DB9" w:rsidRDefault="005B0694" w:rsidP="005B0694">
      <w:pPr>
        <w:rPr>
          <w:rFonts w:ascii="仿宋_GB2312" w:eastAsia="仿宋_GB2312"/>
        </w:rPr>
      </w:pPr>
    </w:p>
    <w:p w:rsidR="005B0694" w:rsidRPr="00B12322" w:rsidRDefault="005B0694" w:rsidP="005B0694">
      <w:pPr>
        <w:adjustRightInd w:val="0"/>
        <w:snapToGrid w:val="0"/>
        <w:spacing w:line="360" w:lineRule="auto"/>
        <w:rPr>
          <w:rFonts w:ascii="仿宋_GB2312" w:eastAsia="仿宋_GB2312"/>
        </w:rPr>
      </w:pPr>
      <w:r w:rsidRPr="00127DB9">
        <w:rPr>
          <w:rFonts w:ascii="仿宋_GB2312" w:eastAsia="仿宋_GB2312" w:hAnsi="宋体" w:hint="eastAsia"/>
        </w:rPr>
        <w:t xml:space="preserve"> (</w:t>
      </w:r>
      <w:r w:rsidRPr="00127DB9">
        <w:rPr>
          <w:rFonts w:ascii="仿宋_GB2312" w:eastAsia="仿宋_GB2312" w:hint="eastAsia"/>
          <w:b/>
        </w:rPr>
        <w:t>另注：使用完毕后请不要忘记关闭所有开启的窗口，以防他人进入，造成不良后果！</w:t>
      </w:r>
      <w:r w:rsidRPr="00127DB9">
        <w:rPr>
          <w:rFonts w:ascii="仿宋_GB2312" w:eastAsia="仿宋_GB2312" w:hAnsi="宋体" w:hint="eastAsia"/>
        </w:rPr>
        <w:t>)</w:t>
      </w:r>
      <w:r w:rsidRPr="00127DB9">
        <w:rPr>
          <w:rFonts w:ascii="仿宋_GB2312" w:eastAsia="仿宋_GB2312" w:hint="eastAsia"/>
        </w:rPr>
        <w:t xml:space="preserve"> </w:t>
      </w:r>
    </w:p>
    <w:p w:rsidR="005B0694" w:rsidRPr="00127DB9" w:rsidRDefault="005B0694" w:rsidP="005B0694">
      <w:pPr>
        <w:widowControl/>
        <w:jc w:val="left"/>
        <w:rPr>
          <w:rFonts w:ascii="仿宋_GB2312" w:eastAsia="仿宋_GB2312"/>
          <w:sz w:val="32"/>
          <w:szCs w:val="32"/>
        </w:rPr>
      </w:pPr>
      <w:r w:rsidRPr="00127DB9">
        <w:rPr>
          <w:rFonts w:ascii="仿宋_GB2312" w:eastAsia="仿宋_GB2312" w:cs="宋体" w:hint="eastAsia"/>
          <w:kern w:val="0"/>
          <w:sz w:val="32"/>
          <w:szCs w:val="32"/>
        </w:rPr>
        <w:lastRenderedPageBreak/>
        <w:t>附件</w:t>
      </w:r>
      <w:r w:rsidR="00B81DCE">
        <w:rPr>
          <w:rFonts w:ascii="仿宋_GB2312" w:eastAsia="仿宋_GB2312" w:cs="宋体" w:hint="eastAsia"/>
          <w:kern w:val="0"/>
          <w:sz w:val="32"/>
          <w:szCs w:val="32"/>
        </w:rPr>
        <w:t>2</w:t>
      </w:r>
      <w:r w:rsidRPr="00127DB9">
        <w:rPr>
          <w:rFonts w:ascii="仿宋_GB2312" w:eastAsia="仿宋_GB2312" w:cs="宋体" w:hint="eastAsia"/>
          <w:kern w:val="0"/>
          <w:sz w:val="32"/>
          <w:szCs w:val="32"/>
        </w:rPr>
        <w:t>:</w:t>
      </w:r>
      <w:r w:rsidRPr="00127DB9">
        <w:rPr>
          <w:rFonts w:ascii="仿宋_GB2312" w:eastAsia="仿宋_GB2312" w:hint="eastAsia"/>
          <w:sz w:val="32"/>
          <w:szCs w:val="32"/>
        </w:rPr>
        <w:t xml:space="preserve"> </w:t>
      </w:r>
    </w:p>
    <w:tbl>
      <w:tblPr>
        <w:tblW w:w="7523" w:type="dxa"/>
        <w:tblInd w:w="98" w:type="dxa"/>
        <w:tblLook w:val="04A0" w:firstRow="1" w:lastRow="0" w:firstColumn="1" w:lastColumn="0" w:noHBand="0" w:noVBand="1"/>
      </w:tblPr>
      <w:tblGrid>
        <w:gridCol w:w="2987"/>
        <w:gridCol w:w="1985"/>
        <w:gridCol w:w="2551"/>
      </w:tblGrid>
      <w:tr w:rsidR="005B0694" w:rsidRPr="00DC5769" w:rsidTr="00D9778E">
        <w:trPr>
          <w:trHeight w:val="720"/>
        </w:trPr>
        <w:tc>
          <w:tcPr>
            <w:tcW w:w="7523" w:type="dxa"/>
            <w:gridSpan w:val="3"/>
            <w:tcBorders>
              <w:top w:val="nil"/>
              <w:left w:val="nil"/>
              <w:bottom w:val="nil"/>
              <w:right w:val="nil"/>
            </w:tcBorders>
            <w:shd w:val="clear" w:color="auto" w:fill="auto"/>
            <w:noWrap/>
            <w:vAlign w:val="center"/>
            <w:hideMark/>
          </w:tcPr>
          <w:p w:rsidR="005B0694" w:rsidRPr="00DC5769" w:rsidRDefault="005B0694" w:rsidP="00D9778E">
            <w:pPr>
              <w:widowControl/>
              <w:jc w:val="center"/>
              <w:rPr>
                <w:rFonts w:ascii="宋体" w:hAnsi="宋体" w:cs="宋体"/>
                <w:kern w:val="0"/>
                <w:sz w:val="28"/>
                <w:szCs w:val="28"/>
              </w:rPr>
            </w:pPr>
            <w:r w:rsidRPr="00DC5769">
              <w:rPr>
                <w:rFonts w:ascii="宋体" w:hAnsi="宋体" w:cs="宋体" w:hint="eastAsia"/>
                <w:kern w:val="0"/>
                <w:sz w:val="28"/>
                <w:szCs w:val="28"/>
              </w:rPr>
              <w:t>2018级</w:t>
            </w:r>
            <w:proofErr w:type="gramStart"/>
            <w:r w:rsidRPr="00DC5769">
              <w:rPr>
                <w:rFonts w:ascii="宋体" w:hAnsi="宋体" w:cs="宋体" w:hint="eastAsia"/>
                <w:kern w:val="0"/>
                <w:sz w:val="28"/>
                <w:szCs w:val="28"/>
              </w:rPr>
              <w:t>体育体育</w:t>
            </w:r>
            <w:proofErr w:type="gramEnd"/>
            <w:r w:rsidRPr="00DC5769">
              <w:rPr>
                <w:rFonts w:ascii="宋体" w:hAnsi="宋体" w:cs="宋体" w:hint="eastAsia"/>
                <w:kern w:val="0"/>
                <w:sz w:val="28"/>
                <w:szCs w:val="28"/>
              </w:rPr>
              <w:t>课程时间安排表</w:t>
            </w:r>
          </w:p>
        </w:tc>
      </w:tr>
      <w:tr w:rsidR="005B0694" w:rsidRPr="00DC5769" w:rsidTr="00D9778E">
        <w:trPr>
          <w:trHeight w:val="360"/>
        </w:trPr>
        <w:tc>
          <w:tcPr>
            <w:tcW w:w="2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学院</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人数</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上课时间</w:t>
            </w: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土木建筑工程学院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200</w:t>
            </w:r>
          </w:p>
        </w:tc>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周三第3、4节</w:t>
            </w: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化学化工学院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240</w:t>
            </w:r>
          </w:p>
        </w:tc>
        <w:tc>
          <w:tcPr>
            <w:tcW w:w="2551" w:type="dxa"/>
            <w:vMerge/>
            <w:tcBorders>
              <w:top w:val="nil"/>
              <w:left w:val="single" w:sz="4" w:space="0" w:color="auto"/>
              <w:bottom w:val="single" w:sz="4" w:space="0" w:color="auto"/>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电子信息工程学院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420</w:t>
            </w:r>
          </w:p>
        </w:tc>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周三第5、6、7、8节</w:t>
            </w: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数学与统计学院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200</w:t>
            </w:r>
          </w:p>
        </w:tc>
        <w:tc>
          <w:tcPr>
            <w:tcW w:w="2551" w:type="dxa"/>
            <w:vMerge/>
            <w:tcBorders>
              <w:top w:val="nil"/>
              <w:left w:val="single" w:sz="4" w:space="0" w:color="auto"/>
              <w:bottom w:val="single" w:sz="4" w:space="0" w:color="auto"/>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大数据与智能工程学院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390</w:t>
            </w:r>
          </w:p>
        </w:tc>
        <w:tc>
          <w:tcPr>
            <w:tcW w:w="2551" w:type="dxa"/>
            <w:vMerge/>
            <w:tcBorders>
              <w:top w:val="nil"/>
              <w:left w:val="single" w:sz="4" w:space="0" w:color="auto"/>
              <w:bottom w:val="single" w:sz="4" w:space="0" w:color="auto"/>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财经学院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240</w:t>
            </w:r>
          </w:p>
        </w:tc>
        <w:tc>
          <w:tcPr>
            <w:tcW w:w="2551" w:type="dxa"/>
            <w:vMerge/>
            <w:tcBorders>
              <w:top w:val="nil"/>
              <w:left w:val="single" w:sz="4" w:space="0" w:color="auto"/>
              <w:bottom w:val="single" w:sz="4" w:space="0" w:color="auto"/>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管理学院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230</w:t>
            </w:r>
          </w:p>
        </w:tc>
        <w:tc>
          <w:tcPr>
            <w:tcW w:w="2551" w:type="dxa"/>
            <w:vMerge/>
            <w:tcBorders>
              <w:top w:val="nil"/>
              <w:left w:val="single" w:sz="4" w:space="0" w:color="auto"/>
              <w:bottom w:val="single" w:sz="4" w:space="0" w:color="auto"/>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文学院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150</w:t>
            </w:r>
          </w:p>
        </w:tc>
        <w:tc>
          <w:tcPr>
            <w:tcW w:w="25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周四第3、4节</w:t>
            </w: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传媒学院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210</w:t>
            </w:r>
          </w:p>
        </w:tc>
        <w:tc>
          <w:tcPr>
            <w:tcW w:w="2551" w:type="dxa"/>
            <w:vMerge/>
            <w:tcBorders>
              <w:top w:val="nil"/>
              <w:left w:val="single" w:sz="4" w:space="0" w:color="auto"/>
              <w:bottom w:val="single" w:sz="4" w:space="0" w:color="000000"/>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机器人工程学院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210</w:t>
            </w:r>
          </w:p>
        </w:tc>
        <w:tc>
          <w:tcPr>
            <w:tcW w:w="2551" w:type="dxa"/>
            <w:vMerge w:val="restart"/>
            <w:tcBorders>
              <w:top w:val="nil"/>
              <w:left w:val="single" w:sz="4" w:space="0" w:color="auto"/>
              <w:bottom w:val="nil"/>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周四第5、6、7、8节</w:t>
            </w: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材料科学与工程学院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240</w:t>
            </w:r>
          </w:p>
        </w:tc>
        <w:tc>
          <w:tcPr>
            <w:tcW w:w="2551" w:type="dxa"/>
            <w:vMerge/>
            <w:tcBorders>
              <w:top w:val="nil"/>
              <w:left w:val="single" w:sz="4" w:space="0" w:color="auto"/>
              <w:bottom w:val="nil"/>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美术学院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313</w:t>
            </w:r>
          </w:p>
        </w:tc>
        <w:tc>
          <w:tcPr>
            <w:tcW w:w="2551" w:type="dxa"/>
            <w:vMerge/>
            <w:tcBorders>
              <w:top w:val="nil"/>
              <w:left w:val="single" w:sz="4" w:space="0" w:color="auto"/>
              <w:bottom w:val="nil"/>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Courier New" w:hAnsi="Courier New" w:cs="Courier New"/>
                <w:kern w:val="0"/>
                <w:sz w:val="20"/>
                <w:szCs w:val="20"/>
              </w:rPr>
            </w:pPr>
            <w:r w:rsidRPr="00DC5769">
              <w:rPr>
                <w:rFonts w:ascii="Courier New" w:hAnsi="Courier New" w:cs="Courier New"/>
                <w:kern w:val="0"/>
                <w:sz w:val="20"/>
                <w:szCs w:val="20"/>
              </w:rPr>
              <w:t>现代农业与生物工程学院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361</w:t>
            </w:r>
          </w:p>
        </w:tc>
        <w:tc>
          <w:tcPr>
            <w:tcW w:w="2551" w:type="dxa"/>
            <w:vMerge/>
            <w:tcBorders>
              <w:top w:val="nil"/>
              <w:left w:val="single" w:sz="4" w:space="0" w:color="auto"/>
              <w:bottom w:val="nil"/>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外国语学院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270</w:t>
            </w:r>
          </w:p>
        </w:tc>
        <w:tc>
          <w:tcPr>
            <w:tcW w:w="2551" w:type="dxa"/>
            <w:vMerge/>
            <w:tcBorders>
              <w:top w:val="nil"/>
              <w:left w:val="single" w:sz="4" w:space="0" w:color="auto"/>
              <w:bottom w:val="nil"/>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音乐学院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270</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周五3、4节</w:t>
            </w: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绿色智慧环境学院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120</w:t>
            </w: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left"/>
              <w:rPr>
                <w:rFonts w:ascii="宋体" w:hAnsi="宋体" w:cs="宋体"/>
                <w:kern w:val="0"/>
                <w:sz w:val="20"/>
                <w:szCs w:val="20"/>
              </w:rPr>
            </w:pPr>
            <w:r w:rsidRPr="00DC5769">
              <w:rPr>
                <w:rFonts w:ascii="宋体" w:hAnsi="宋体" w:cs="宋体" w:hint="eastAsia"/>
                <w:kern w:val="0"/>
                <w:sz w:val="20"/>
                <w:szCs w:val="20"/>
              </w:rPr>
              <w:t>政治与历史学院</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236</w:t>
            </w: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5B0694" w:rsidRPr="00DC5769" w:rsidRDefault="005B0694" w:rsidP="00D9778E">
            <w:pPr>
              <w:widowControl/>
              <w:jc w:val="left"/>
              <w:rPr>
                <w:rFonts w:ascii="宋体" w:hAnsi="宋体" w:cs="宋体"/>
                <w:kern w:val="0"/>
                <w:sz w:val="20"/>
                <w:szCs w:val="20"/>
              </w:rPr>
            </w:pPr>
          </w:p>
        </w:tc>
      </w:tr>
      <w:tr w:rsidR="005B0694" w:rsidRPr="00DC5769" w:rsidTr="00D9778E">
        <w:trPr>
          <w:trHeight w:val="360"/>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合计</w:t>
            </w:r>
          </w:p>
        </w:tc>
        <w:tc>
          <w:tcPr>
            <w:tcW w:w="1985"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0"/>
                <w:szCs w:val="20"/>
              </w:rPr>
            </w:pPr>
            <w:r w:rsidRPr="00DC5769">
              <w:rPr>
                <w:rFonts w:ascii="宋体" w:hAnsi="宋体" w:cs="宋体" w:hint="eastAsia"/>
                <w:kern w:val="0"/>
                <w:sz w:val="20"/>
                <w:szCs w:val="20"/>
              </w:rPr>
              <w:t>4300</w:t>
            </w:r>
          </w:p>
        </w:tc>
        <w:tc>
          <w:tcPr>
            <w:tcW w:w="2551" w:type="dxa"/>
            <w:tcBorders>
              <w:top w:val="nil"/>
              <w:left w:val="nil"/>
              <w:bottom w:val="single" w:sz="4" w:space="0" w:color="auto"/>
              <w:right w:val="single" w:sz="4" w:space="0" w:color="auto"/>
            </w:tcBorders>
            <w:shd w:val="clear" w:color="auto" w:fill="auto"/>
            <w:noWrap/>
            <w:vAlign w:val="center"/>
            <w:hideMark/>
          </w:tcPr>
          <w:p w:rsidR="005B0694" w:rsidRPr="00DC5769" w:rsidRDefault="005B0694" w:rsidP="00D9778E">
            <w:pPr>
              <w:widowControl/>
              <w:jc w:val="center"/>
              <w:rPr>
                <w:rFonts w:ascii="宋体" w:hAnsi="宋体" w:cs="宋体"/>
                <w:kern w:val="0"/>
                <w:sz w:val="22"/>
              </w:rPr>
            </w:pPr>
            <w:r w:rsidRPr="00DC5769">
              <w:rPr>
                <w:rFonts w:ascii="宋体" w:hAnsi="宋体" w:cs="宋体" w:hint="eastAsia"/>
                <w:kern w:val="0"/>
                <w:sz w:val="22"/>
              </w:rPr>
              <w:t xml:space="preserve">　</w:t>
            </w:r>
          </w:p>
        </w:tc>
      </w:tr>
    </w:tbl>
    <w:p w:rsidR="005B0694" w:rsidRDefault="005B0694" w:rsidP="005B0694"/>
    <w:p w:rsidR="00870693" w:rsidRPr="002229CC" w:rsidRDefault="00870693" w:rsidP="003D69D2">
      <w:pPr>
        <w:rPr>
          <w:sz w:val="24"/>
        </w:rPr>
      </w:pPr>
    </w:p>
    <w:sectPr w:rsidR="00870693" w:rsidRPr="002229C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A9D" w:rsidRDefault="00D96A9D" w:rsidP="002229CC">
      <w:r>
        <w:separator/>
      </w:r>
    </w:p>
  </w:endnote>
  <w:endnote w:type="continuationSeparator" w:id="0">
    <w:p w:rsidR="00D96A9D" w:rsidRDefault="00D96A9D" w:rsidP="00222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A9D" w:rsidRDefault="00D96A9D" w:rsidP="002229CC">
      <w:r>
        <w:separator/>
      </w:r>
    </w:p>
  </w:footnote>
  <w:footnote w:type="continuationSeparator" w:id="0">
    <w:p w:rsidR="00D96A9D" w:rsidRDefault="00D96A9D" w:rsidP="002229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9D2"/>
    <w:rsid w:val="000072EB"/>
    <w:rsid w:val="00087433"/>
    <w:rsid w:val="000A111B"/>
    <w:rsid w:val="000F6F08"/>
    <w:rsid w:val="001A31F1"/>
    <w:rsid w:val="001C3BD9"/>
    <w:rsid w:val="002229CC"/>
    <w:rsid w:val="002D4DD1"/>
    <w:rsid w:val="003B7E48"/>
    <w:rsid w:val="003D69D2"/>
    <w:rsid w:val="00460AE6"/>
    <w:rsid w:val="005B0694"/>
    <w:rsid w:val="00635012"/>
    <w:rsid w:val="006A47A8"/>
    <w:rsid w:val="006B3441"/>
    <w:rsid w:val="006E258E"/>
    <w:rsid w:val="00745AB7"/>
    <w:rsid w:val="00776BCB"/>
    <w:rsid w:val="007968E2"/>
    <w:rsid w:val="00870693"/>
    <w:rsid w:val="00892B2C"/>
    <w:rsid w:val="008977FD"/>
    <w:rsid w:val="008F1123"/>
    <w:rsid w:val="0091247E"/>
    <w:rsid w:val="0096098C"/>
    <w:rsid w:val="00987B64"/>
    <w:rsid w:val="009F0544"/>
    <w:rsid w:val="00AE4C46"/>
    <w:rsid w:val="00B81DCE"/>
    <w:rsid w:val="00CC5F62"/>
    <w:rsid w:val="00D16F19"/>
    <w:rsid w:val="00D96A9D"/>
    <w:rsid w:val="00D973C3"/>
    <w:rsid w:val="00F05A40"/>
    <w:rsid w:val="00F63B9F"/>
    <w:rsid w:val="00FA4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5B0694"/>
    <w:pPr>
      <w:keepNext/>
      <w:keepLines/>
      <w:spacing w:before="340" w:after="330" w:line="578" w:lineRule="auto"/>
      <w:outlineLvl w:val="0"/>
    </w:pPr>
    <w:rPr>
      <w:rFonts w:ascii="Times New Roman" w:eastAsia="宋体"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229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229CC"/>
    <w:rPr>
      <w:sz w:val="18"/>
      <w:szCs w:val="18"/>
    </w:rPr>
  </w:style>
  <w:style w:type="paragraph" w:styleId="a4">
    <w:name w:val="footer"/>
    <w:basedOn w:val="a"/>
    <w:link w:val="Char0"/>
    <w:uiPriority w:val="99"/>
    <w:unhideWhenUsed/>
    <w:rsid w:val="002229CC"/>
    <w:pPr>
      <w:tabs>
        <w:tab w:val="center" w:pos="4153"/>
        <w:tab w:val="right" w:pos="8306"/>
      </w:tabs>
      <w:snapToGrid w:val="0"/>
      <w:jc w:val="left"/>
    </w:pPr>
    <w:rPr>
      <w:sz w:val="18"/>
      <w:szCs w:val="18"/>
    </w:rPr>
  </w:style>
  <w:style w:type="character" w:customStyle="1" w:styleId="Char0">
    <w:name w:val="页脚 Char"/>
    <w:basedOn w:val="a0"/>
    <w:link w:val="a4"/>
    <w:uiPriority w:val="99"/>
    <w:rsid w:val="002229CC"/>
    <w:rPr>
      <w:sz w:val="18"/>
      <w:szCs w:val="18"/>
    </w:rPr>
  </w:style>
  <w:style w:type="character" w:customStyle="1" w:styleId="1Char">
    <w:name w:val="标题 1 Char"/>
    <w:basedOn w:val="a0"/>
    <w:link w:val="1"/>
    <w:rsid w:val="005B0694"/>
    <w:rPr>
      <w:rFonts w:ascii="Times New Roman" w:eastAsia="宋体" w:hAnsi="Times New Roman" w:cs="Times New Roman"/>
      <w:b/>
      <w:bCs/>
      <w:kern w:val="44"/>
      <w:sz w:val="44"/>
      <w:szCs w:val="44"/>
    </w:rPr>
  </w:style>
  <w:style w:type="character" w:styleId="a5">
    <w:name w:val="Hyperlink"/>
    <w:rsid w:val="005B0694"/>
    <w:rPr>
      <w:color w:val="0000FF"/>
      <w:u w:val="single"/>
    </w:rPr>
  </w:style>
  <w:style w:type="paragraph" w:styleId="a6">
    <w:name w:val="Balloon Text"/>
    <w:basedOn w:val="a"/>
    <w:link w:val="Char1"/>
    <w:uiPriority w:val="99"/>
    <w:semiHidden/>
    <w:unhideWhenUsed/>
    <w:rsid w:val="005B0694"/>
    <w:rPr>
      <w:sz w:val="18"/>
      <w:szCs w:val="18"/>
    </w:rPr>
  </w:style>
  <w:style w:type="character" w:customStyle="1" w:styleId="Char1">
    <w:name w:val="批注框文本 Char"/>
    <w:basedOn w:val="a0"/>
    <w:link w:val="a6"/>
    <w:uiPriority w:val="99"/>
    <w:semiHidden/>
    <w:rsid w:val="005B069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5B0694"/>
    <w:pPr>
      <w:keepNext/>
      <w:keepLines/>
      <w:spacing w:before="340" w:after="330" w:line="578" w:lineRule="auto"/>
      <w:outlineLvl w:val="0"/>
    </w:pPr>
    <w:rPr>
      <w:rFonts w:ascii="Times New Roman" w:eastAsia="宋体"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229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229CC"/>
    <w:rPr>
      <w:sz w:val="18"/>
      <w:szCs w:val="18"/>
    </w:rPr>
  </w:style>
  <w:style w:type="paragraph" w:styleId="a4">
    <w:name w:val="footer"/>
    <w:basedOn w:val="a"/>
    <w:link w:val="Char0"/>
    <w:uiPriority w:val="99"/>
    <w:unhideWhenUsed/>
    <w:rsid w:val="002229CC"/>
    <w:pPr>
      <w:tabs>
        <w:tab w:val="center" w:pos="4153"/>
        <w:tab w:val="right" w:pos="8306"/>
      </w:tabs>
      <w:snapToGrid w:val="0"/>
      <w:jc w:val="left"/>
    </w:pPr>
    <w:rPr>
      <w:sz w:val="18"/>
      <w:szCs w:val="18"/>
    </w:rPr>
  </w:style>
  <w:style w:type="character" w:customStyle="1" w:styleId="Char0">
    <w:name w:val="页脚 Char"/>
    <w:basedOn w:val="a0"/>
    <w:link w:val="a4"/>
    <w:uiPriority w:val="99"/>
    <w:rsid w:val="002229CC"/>
    <w:rPr>
      <w:sz w:val="18"/>
      <w:szCs w:val="18"/>
    </w:rPr>
  </w:style>
  <w:style w:type="character" w:customStyle="1" w:styleId="1Char">
    <w:name w:val="标题 1 Char"/>
    <w:basedOn w:val="a0"/>
    <w:link w:val="1"/>
    <w:rsid w:val="005B0694"/>
    <w:rPr>
      <w:rFonts w:ascii="Times New Roman" w:eastAsia="宋体" w:hAnsi="Times New Roman" w:cs="Times New Roman"/>
      <w:b/>
      <w:bCs/>
      <w:kern w:val="44"/>
      <w:sz w:val="44"/>
      <w:szCs w:val="44"/>
    </w:rPr>
  </w:style>
  <w:style w:type="character" w:styleId="a5">
    <w:name w:val="Hyperlink"/>
    <w:rsid w:val="005B0694"/>
    <w:rPr>
      <w:color w:val="0000FF"/>
      <w:u w:val="single"/>
    </w:rPr>
  </w:style>
  <w:style w:type="paragraph" w:styleId="a6">
    <w:name w:val="Balloon Text"/>
    <w:basedOn w:val="a"/>
    <w:link w:val="Char1"/>
    <w:uiPriority w:val="99"/>
    <w:semiHidden/>
    <w:unhideWhenUsed/>
    <w:rsid w:val="005B0694"/>
    <w:rPr>
      <w:sz w:val="18"/>
      <w:szCs w:val="18"/>
    </w:rPr>
  </w:style>
  <w:style w:type="character" w:customStyle="1" w:styleId="Char1">
    <w:name w:val="批注框文本 Char"/>
    <w:basedOn w:val="a0"/>
    <w:link w:val="a6"/>
    <w:uiPriority w:val="99"/>
    <w:semiHidden/>
    <w:rsid w:val="005B069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61.128.176.24:7003/&#65292;http://123.146.225.234:81/"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jwc.yznu.cn/"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303</Words>
  <Characters>1733</Characters>
  <Application>Microsoft Office Word</Application>
  <DocSecurity>0</DocSecurity>
  <Lines>14</Lines>
  <Paragraphs>4</Paragraphs>
  <ScaleCrop>false</ScaleCrop>
  <Company>Microsoft</Company>
  <LinksUpToDate>false</LinksUpToDate>
  <CharactersWithSpaces>2032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李火光</dc:creator>
  <cp:lastModifiedBy>卢凯</cp:lastModifiedBy>
  <cp:revision>32</cp:revision>
  <dcterms:created xsi:type="dcterms:W3CDTF">2019-09-01T03:24:00Z</dcterms:created>
  <dcterms:modified xsi:type="dcterms:W3CDTF">2019-09-01T03:58:00Z</dcterms:modified>
</cp:coreProperties>
</file>