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第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二十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届全国环境友好科技竞赛往届作品参赛资格审查表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7"/>
        <w:gridCol w:w="62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5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根据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《第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二十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届全国环境友好科技竞赛指导手册》第三章第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十四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条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往届参赛作品连续参与竞赛，需在相关资料中补充提交往届作品参赛资格审查表（附件8）。如未填写报名参赛，一经举报核实后，取消参赛和获奖资格。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本届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作品名称</w:t>
            </w:r>
          </w:p>
        </w:tc>
        <w:tc>
          <w:tcPr>
            <w:tcW w:w="6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往届作品名称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报名编号</w:t>
            </w:r>
          </w:p>
        </w:tc>
        <w:tc>
          <w:tcPr>
            <w:tcW w:w="6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（如曾多次参赛，以最近一次参赛作品名称及报名编号为准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并注明届数，填写时删去本说明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参赛历史</w:t>
            </w:r>
          </w:p>
        </w:tc>
        <w:tc>
          <w:tcPr>
            <w:tcW w:w="6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color w:val="FF000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写明是否在先前比赛获奖，如未获奖需写明曾参与XX届环科赛未获奖，填写时删去本说明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8" w:hRule="atLeast"/>
        </w:trPr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作品改进情况</w:t>
            </w:r>
          </w:p>
        </w:tc>
        <w:tc>
          <w:tcPr>
            <w:tcW w:w="6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（请阐述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本届参赛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作品和往届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参赛作品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相比，有哪些地方做出了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重大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改进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字数不少于500字，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填写时删去本说明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本届参赛作品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团队成员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签字</w:t>
            </w:r>
          </w:p>
        </w:tc>
        <w:tc>
          <w:tcPr>
            <w:tcW w:w="6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2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指导老师签字</w:t>
            </w:r>
          </w:p>
        </w:tc>
        <w:tc>
          <w:tcPr>
            <w:tcW w:w="6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xNDM2N2IyMjI2MjkzYTgyYTEyN2RkM2EyOTJiYjYifQ=="/>
  </w:docVars>
  <w:rsids>
    <w:rsidRoot w:val="000E77A9"/>
    <w:rsid w:val="000E77A9"/>
    <w:rsid w:val="008E0ACA"/>
    <w:rsid w:val="07F43A9E"/>
    <w:rsid w:val="13375479"/>
    <w:rsid w:val="56E5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308</Characters>
  <Lines>1</Lines>
  <Paragraphs>1</Paragraphs>
  <TotalTime>2</TotalTime>
  <ScaleCrop>false</ScaleCrop>
  <LinksUpToDate>false</LinksUpToDate>
  <CharactersWithSpaces>308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2022-10-29T09:24:00Z</dcterms:created>
  <dc:creator>杨 一宁</dc:creator>
  <cp:lastModifiedBy>邓思行(2023310221)</cp:lastModifiedBy>
  <dcterms:modified xsi:type="dcterms:W3CDTF">2025-02-25T02:25:48Z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C7C34A6D6D794619891D656520492104</vt:lpwstr>
  </property>
</Properties>
</file>