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C4A1D" w14:textId="77777777" w:rsidR="00265A22" w:rsidRDefault="00413CBF">
      <w:pPr>
        <w:spacing w:line="700" w:lineRule="exact"/>
        <w:jc w:val="center"/>
        <w:rPr>
          <w:rFonts w:ascii="方正小标宋_GBK" w:eastAsia="方正小标宋_GBK" w:hAnsi="Times New Roman"/>
          <w:b/>
          <w:color w:val="000000" w:themeColor="text1"/>
          <w:sz w:val="44"/>
          <w:szCs w:val="44"/>
        </w:rPr>
      </w:pPr>
      <w:r>
        <w:rPr>
          <w:rFonts w:ascii="方正小标宋_GBK" w:eastAsia="方正小标宋_GBK" w:hAnsi="Times New Roman" w:hint="eastAsia"/>
          <w:b/>
          <w:color w:val="000000" w:themeColor="text1"/>
          <w:sz w:val="44"/>
          <w:szCs w:val="44"/>
        </w:rPr>
        <w:t>化学化工学院</w:t>
      </w:r>
    </w:p>
    <w:p w14:paraId="26743246" w14:textId="77777777" w:rsidR="00265A22" w:rsidRDefault="00413CBF">
      <w:pPr>
        <w:spacing w:line="700" w:lineRule="exact"/>
        <w:jc w:val="center"/>
        <w:rPr>
          <w:rFonts w:ascii="方正小标宋_GBK" w:eastAsia="方正小标宋_GBK" w:hAnsi="Times New Roman"/>
          <w:b/>
          <w:color w:val="000000" w:themeColor="text1"/>
          <w:sz w:val="44"/>
          <w:szCs w:val="44"/>
        </w:rPr>
      </w:pPr>
      <w:r>
        <w:rPr>
          <w:rFonts w:ascii="方正小标宋_GBK" w:eastAsia="方正小标宋_GBK" w:hAnsi="Times New Roman" w:hint="eastAsia"/>
          <w:b/>
          <w:color w:val="000000" w:themeColor="text1"/>
          <w:sz w:val="44"/>
          <w:szCs w:val="44"/>
        </w:rPr>
        <w:t>2024年秋</w:t>
      </w:r>
      <w:proofErr w:type="gramStart"/>
      <w:r>
        <w:rPr>
          <w:rFonts w:ascii="方正小标宋_GBK" w:eastAsia="方正小标宋_GBK" w:hAnsi="Times New Roman" w:hint="eastAsia"/>
          <w:b/>
          <w:color w:val="000000" w:themeColor="text1"/>
          <w:sz w:val="44"/>
          <w:szCs w:val="44"/>
        </w:rPr>
        <w:t>期转专业</w:t>
      </w:r>
      <w:proofErr w:type="gramEnd"/>
      <w:r>
        <w:rPr>
          <w:rFonts w:ascii="方正小标宋_GBK" w:eastAsia="方正小标宋_GBK" w:hAnsi="Times New Roman" w:hint="eastAsia"/>
          <w:b/>
          <w:color w:val="000000" w:themeColor="text1"/>
          <w:sz w:val="44"/>
          <w:szCs w:val="44"/>
        </w:rPr>
        <w:t>工作实施方案</w:t>
      </w:r>
    </w:p>
    <w:p w14:paraId="52B964F2" w14:textId="77777777" w:rsidR="00265A22" w:rsidRPr="00277F95" w:rsidRDefault="00265A22" w:rsidP="00277F95">
      <w:pPr>
        <w:spacing w:line="560" w:lineRule="exact"/>
        <w:jc w:val="center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22449AE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356DA261" w14:textId="77777777" w:rsidR="00265A22" w:rsidRDefault="00413CB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49FB3D4D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66B998D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长：黄辉胜</w:t>
      </w:r>
    </w:p>
    <w:p w14:paraId="28EE8340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曹团武</w:t>
      </w:r>
      <w:proofErr w:type="gramEnd"/>
    </w:p>
    <w:p w14:paraId="612DFD99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员：高枫、张婷、靳斌斌、苟铨、赵艳杰、王彬雪</w:t>
      </w:r>
    </w:p>
    <w:p w14:paraId="3C66BE22" w14:textId="77777777" w:rsidR="00265A22" w:rsidRDefault="00413CBF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</w:t>
      </w:r>
      <w:r>
        <w:rPr>
          <w:rFonts w:eastAsia="方正仿宋_GBK"/>
          <w:kern w:val="0"/>
          <w:sz w:val="32"/>
          <w:szCs w:val="32"/>
        </w:rPr>
        <w:t>拟订本学院转专业工作方案、接收学生转专业咨询、审核转出学生申请资格、组织考核以及提出拟转入学生名单、受理转专业异议等工作。</w:t>
      </w:r>
    </w:p>
    <w:p w14:paraId="4C98F93D" w14:textId="77777777" w:rsidR="00265A22" w:rsidRDefault="00413CBF">
      <w:pPr>
        <w:pStyle w:val="a8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239E7FAA" w14:textId="77777777" w:rsidR="00265A22" w:rsidRPr="007F57E1" w:rsidRDefault="00413CBF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</w:rPr>
      </w:pPr>
      <w:r w:rsidRPr="007F57E1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</w:rPr>
        <w:t>1．化学专业转入条件</w:t>
      </w:r>
    </w:p>
    <w:p w14:paraId="129462D2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一是符合《学生转专业管理办法（修订）》（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）的转专业条件（第六条）；</w:t>
      </w:r>
    </w:p>
    <w:p w14:paraId="619FBF65" w14:textId="77777777" w:rsidR="00265A22" w:rsidRDefault="00413CBF">
      <w:pPr>
        <w:pStyle w:val="a8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转入学生的高考选科及单科分数要求。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3+1+2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考生，首选科目物理，再选科目包含化学，且高考化学得分率不低于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其他类考生，需为理科类，</w:t>
      </w:r>
      <w:proofErr w:type="gramStart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理综得分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率不低于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487E6CDE" w14:textId="77777777" w:rsidR="00265A22" w:rsidRDefault="00413CBF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三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是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年秋期必须学高等数学（或者经济数学等其他可以和高等数学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A3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互换的课程）。</w:t>
      </w:r>
    </w:p>
    <w:p w14:paraId="35235F0F" w14:textId="18E655C1" w:rsidR="00265A22" w:rsidRPr="007F57E1" w:rsidRDefault="007F57E1" w:rsidP="007F57E1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</w:rPr>
      </w:pPr>
      <w:r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</w:rPr>
        <w:t>.</w:t>
      </w:r>
      <w:r w:rsidR="00413CBF" w:rsidRPr="007F57E1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</w:rPr>
        <w:t>化学工程与工艺转入条件</w:t>
      </w:r>
    </w:p>
    <w:p w14:paraId="29029732" w14:textId="77777777" w:rsidR="00265A22" w:rsidRDefault="00413CBF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一是符合《学生转专业管理办法（修订）》（长师院发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号）的转专业条件（第六条）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636F1D59" w14:textId="77777777" w:rsidR="00265A22" w:rsidRDefault="00413CBF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二是转入学生的高考选科及单科分数要求。高考科目必须包含化学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即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3+1+2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考生，首选科目物理，再选科目包含化学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其他类考生，需为理科类。</w:t>
      </w:r>
    </w:p>
    <w:p w14:paraId="777F0D34" w14:textId="77777777" w:rsidR="00265A22" w:rsidRPr="007F57E1" w:rsidRDefault="00413CBF" w:rsidP="007F57E1">
      <w:pPr>
        <w:tabs>
          <w:tab w:val="center" w:pos="4415"/>
        </w:tabs>
        <w:snapToGrid w:val="0"/>
        <w:spacing w:line="560" w:lineRule="exact"/>
        <w:ind w:firstLineChars="221" w:firstLine="710"/>
        <w:jc w:val="left"/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</w:rPr>
      </w:pPr>
      <w:r w:rsidRPr="007F57E1"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</w:rPr>
        <w:t>3.制药工程专业转入条件</w:t>
      </w:r>
    </w:p>
    <w:p w14:paraId="7C0D4DB4" w14:textId="0CBA5D3D" w:rsidR="00265A22" w:rsidRDefault="00413CBF">
      <w:pPr>
        <w:pStyle w:val="a7"/>
        <w:widowControl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一是符合《学生转专业管理办法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(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修订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》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(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长师院发〔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)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的转专业条件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(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第六条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)</w:t>
      </w:r>
      <w:r w:rsidR="00D71F3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17D2AA6B" w14:textId="77777777" w:rsidR="00265A22" w:rsidRDefault="00413CBF">
      <w:pPr>
        <w:pStyle w:val="a7"/>
        <w:widowControl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二是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转入学生的高考选科及单科分数要求。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3+1+2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考生，首选科目物理，再选科目包含化学，且高考化学得分率不低于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其他类考生，需为理科类，</w:t>
      </w:r>
      <w:proofErr w:type="gramStart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理综得分</w:t>
      </w:r>
      <w:proofErr w:type="gramEnd"/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率不低于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160CCB43" w14:textId="77777777" w:rsidR="00265A22" w:rsidRDefault="00413CBF">
      <w:pPr>
        <w:pStyle w:val="a8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:rsidR="00265A22" w14:paraId="37A54060" w14:textId="77777777" w:rsidTr="00634337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3DE7806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08AF37E1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4FF60F8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1437E6B5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3F9A74B6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37C447C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5BFEC5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149AE78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32B728CE" w14:textId="77777777" w:rsidR="00265A22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265A22" w14:paraId="693EB1E7" w14:textId="77777777" w:rsidTr="0063433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9A37F09" w14:textId="77777777" w:rsidR="00265A22" w:rsidRPr="00C51CF8" w:rsidRDefault="00413CBF" w:rsidP="0063433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  <w:t>2</w:t>
            </w: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40210101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04D6624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化学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6454662B" w14:textId="77777777" w:rsidR="00265A22" w:rsidRPr="00C51CF8" w:rsidRDefault="00413CBF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4E05977" w14:textId="77777777" w:rsidR="00265A22" w:rsidRPr="00C51CF8" w:rsidRDefault="00413CBF" w:rsidP="0063433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DD4D589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  <w:r w:rsidRPr="00C51CF8"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  <w:t>2</w:t>
            </w: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910E885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8B52AFB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</w:tr>
      <w:tr w:rsidR="00265A22" w14:paraId="2A7FD8B7" w14:textId="77777777" w:rsidTr="00634337">
        <w:trPr>
          <w:trHeight w:val="706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3BD924" w14:textId="77777777" w:rsidR="00265A22" w:rsidRPr="00C51CF8" w:rsidRDefault="00413CBF" w:rsidP="0063433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240923101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0405F4FA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化学工程与工艺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7393C574" w14:textId="77777777" w:rsidR="00265A22" w:rsidRPr="00C51CF8" w:rsidRDefault="00265A22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070ADA8C" w14:textId="77777777" w:rsidR="00265A22" w:rsidRPr="00C51CF8" w:rsidRDefault="00413CBF" w:rsidP="0063433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5D0933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D36EA68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ECB5B72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</w:tr>
      <w:tr w:rsidR="00265A22" w14:paraId="289EABB6" w14:textId="77777777" w:rsidTr="00634337">
        <w:trPr>
          <w:trHeight w:val="706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D6EBB08" w14:textId="77777777" w:rsidR="00265A22" w:rsidRPr="00C51CF8" w:rsidRDefault="00413CBF" w:rsidP="0063433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241953101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D131B9B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制药工程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79156897" w14:textId="77777777" w:rsidR="00265A22" w:rsidRPr="00C51CF8" w:rsidRDefault="00265A22">
            <w:pPr>
              <w:widowControl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9515394" w14:textId="77777777" w:rsidR="00265A22" w:rsidRPr="00C51CF8" w:rsidRDefault="00413CBF" w:rsidP="0063433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C2F5B1F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74BB75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81CC22F" w14:textId="77777777" w:rsidR="00265A22" w:rsidRPr="00C51CF8" w:rsidRDefault="00413CBF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20"/>
              </w:rPr>
            </w:pPr>
            <w:r w:rsidRPr="00C51CF8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</w:tr>
    </w:tbl>
    <w:p w14:paraId="05A9B615" w14:textId="77777777" w:rsidR="00265A22" w:rsidRDefault="00413CB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2DEEE3A2" w14:textId="77777777" w:rsidR="00265A22" w:rsidRDefault="00413CBF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508A0548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综合素质，主要考查逻辑思维能力和表达能力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14:paraId="59F98CE5" w14:textId="1B858857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）面试方式、时间及地点：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BF053C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日，至安北楼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，线下面试；</w:t>
      </w:r>
    </w:p>
    <w:p w14:paraId="559F230D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面试成绩具有一票否决权，根据面试情况，面试得分高于等于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分，即为符合条件。</w:t>
      </w:r>
    </w:p>
    <w:p w14:paraId="7C7F7C79" w14:textId="77777777" w:rsidR="00265A22" w:rsidRDefault="00413CBF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lastRenderedPageBreak/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79B8AD43" w14:textId="77777777" w:rsidR="00265A22" w:rsidRDefault="00413CB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3CDBCA97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6F7E862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按大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一秋期平均学分绩点排名</w:t>
      </w:r>
      <w:proofErr w:type="gramEnd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，若平均</w:t>
      </w:r>
      <w:proofErr w:type="gramStart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学分绩点相同</w:t>
      </w:r>
      <w:proofErr w:type="gramEnd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，依次比较面试成绩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高等数学（一）成绩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高考化学（理综）得分率择优录取。</w:t>
      </w:r>
    </w:p>
    <w:p w14:paraId="7F9AD628" w14:textId="77777777" w:rsidR="00265A22" w:rsidRDefault="00413CBF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六、其他说明</w:t>
      </w:r>
    </w:p>
    <w:p w14:paraId="02503487" w14:textId="5A97ED6A" w:rsidR="003B1EDF" w:rsidRDefault="003B1ED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B1ED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请有意愿提交申请的同学加</w:t>
      </w:r>
      <w:r w:rsidRPr="003B1EDF">
        <w:rPr>
          <w:rFonts w:ascii="Times New Roman" w:eastAsia="方正仿宋_GBK" w:hAnsi="Times New Roman"/>
          <w:color w:val="000000" w:themeColor="text1"/>
          <w:sz w:val="32"/>
          <w:szCs w:val="32"/>
        </w:rPr>
        <w:t>QQ</w:t>
      </w:r>
      <w:r w:rsidRPr="003B1EDF">
        <w:rPr>
          <w:rFonts w:ascii="Times New Roman" w:eastAsia="方正仿宋_GBK" w:hAnsi="Times New Roman"/>
          <w:color w:val="000000" w:themeColor="text1"/>
          <w:sz w:val="32"/>
          <w:szCs w:val="32"/>
        </w:rPr>
        <w:t>群</w:t>
      </w:r>
      <w:r w:rsidRPr="003B1EDF">
        <w:rPr>
          <w:rFonts w:ascii="Times New Roman" w:eastAsia="方正仿宋_GBK" w:hAnsi="Times New Roman"/>
          <w:color w:val="000000" w:themeColor="text1"/>
          <w:sz w:val="32"/>
          <w:szCs w:val="32"/>
        </w:rPr>
        <w:t>971347805</w:t>
      </w:r>
      <w:r w:rsidRPr="003B1EDF">
        <w:rPr>
          <w:rFonts w:ascii="Times New Roman" w:eastAsia="方正仿宋_GBK" w:hAnsi="Times New Roman"/>
          <w:color w:val="000000" w:themeColor="text1"/>
          <w:sz w:val="32"/>
          <w:szCs w:val="32"/>
        </w:rPr>
        <w:t>咨询了解。</w:t>
      </w:r>
    </w:p>
    <w:p w14:paraId="7216C593" w14:textId="1A747F9C" w:rsidR="00265A22" w:rsidRDefault="00413CB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6EA67AC8" w14:textId="77777777" w:rsidR="00265A22" w:rsidRDefault="00265A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3C13788" w14:textId="77777777" w:rsidR="00265A22" w:rsidRDefault="00265A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67C0D09" w14:textId="77777777" w:rsidR="00265A22" w:rsidRDefault="00265A2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0CE7B1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100" w:firstLine="672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化学化工学院</w:t>
      </w:r>
    </w:p>
    <w:p w14:paraId="0A21277A" w14:textId="77777777" w:rsidR="00265A22" w:rsidRDefault="00413CBF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265A2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81D1A" w14:textId="77777777" w:rsidR="00E96B3E" w:rsidRDefault="00E96B3E" w:rsidP="00C51CF8">
      <w:r>
        <w:separator/>
      </w:r>
    </w:p>
  </w:endnote>
  <w:endnote w:type="continuationSeparator" w:id="0">
    <w:p w14:paraId="7843C60D" w14:textId="77777777" w:rsidR="00E96B3E" w:rsidRDefault="00E96B3E" w:rsidP="00C5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99BF5" w14:textId="77777777" w:rsidR="00E96B3E" w:rsidRDefault="00E96B3E" w:rsidP="00C51CF8">
      <w:r>
        <w:separator/>
      </w:r>
    </w:p>
  </w:footnote>
  <w:footnote w:type="continuationSeparator" w:id="0">
    <w:p w14:paraId="31320353" w14:textId="77777777" w:rsidR="00E96B3E" w:rsidRDefault="00E96B3E" w:rsidP="00C51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2A7FE1"/>
    <w:multiLevelType w:val="singleLevel"/>
    <w:tmpl w:val="802A7FE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hjZWE5N2I5OWY0NGRiNGNmYTEzN2YwYzU5YzAwYWEifQ=="/>
  </w:docVars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549EF"/>
    <w:rsid w:val="0016317A"/>
    <w:rsid w:val="00175BFB"/>
    <w:rsid w:val="00182F33"/>
    <w:rsid w:val="00190C07"/>
    <w:rsid w:val="00196989"/>
    <w:rsid w:val="001B6918"/>
    <w:rsid w:val="001C1960"/>
    <w:rsid w:val="001D2C33"/>
    <w:rsid w:val="001E4A72"/>
    <w:rsid w:val="002147AF"/>
    <w:rsid w:val="00250648"/>
    <w:rsid w:val="00265A22"/>
    <w:rsid w:val="00277F95"/>
    <w:rsid w:val="002850D3"/>
    <w:rsid w:val="002A4A24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1EDF"/>
    <w:rsid w:val="003B370A"/>
    <w:rsid w:val="003C27BC"/>
    <w:rsid w:val="003C5C46"/>
    <w:rsid w:val="003F22A4"/>
    <w:rsid w:val="003F32DA"/>
    <w:rsid w:val="004107BD"/>
    <w:rsid w:val="00412704"/>
    <w:rsid w:val="00413CBF"/>
    <w:rsid w:val="00414D55"/>
    <w:rsid w:val="00422431"/>
    <w:rsid w:val="00427B5E"/>
    <w:rsid w:val="00430903"/>
    <w:rsid w:val="004333FE"/>
    <w:rsid w:val="004411A5"/>
    <w:rsid w:val="00445C7B"/>
    <w:rsid w:val="00454343"/>
    <w:rsid w:val="00464490"/>
    <w:rsid w:val="004A7BD6"/>
    <w:rsid w:val="004D55B5"/>
    <w:rsid w:val="004E0CDC"/>
    <w:rsid w:val="004E7FDC"/>
    <w:rsid w:val="0050187E"/>
    <w:rsid w:val="0051551B"/>
    <w:rsid w:val="00543586"/>
    <w:rsid w:val="0056266F"/>
    <w:rsid w:val="005740C9"/>
    <w:rsid w:val="005826A0"/>
    <w:rsid w:val="00590BF9"/>
    <w:rsid w:val="00593641"/>
    <w:rsid w:val="005B2C44"/>
    <w:rsid w:val="005C445B"/>
    <w:rsid w:val="005F49D9"/>
    <w:rsid w:val="005F57FA"/>
    <w:rsid w:val="0060525F"/>
    <w:rsid w:val="00613ADA"/>
    <w:rsid w:val="006300A9"/>
    <w:rsid w:val="00634337"/>
    <w:rsid w:val="006351C0"/>
    <w:rsid w:val="00651A7A"/>
    <w:rsid w:val="00654E16"/>
    <w:rsid w:val="0065660A"/>
    <w:rsid w:val="00657825"/>
    <w:rsid w:val="006D6B3A"/>
    <w:rsid w:val="006E4D9B"/>
    <w:rsid w:val="00704B91"/>
    <w:rsid w:val="00707DE8"/>
    <w:rsid w:val="00715DE5"/>
    <w:rsid w:val="00727968"/>
    <w:rsid w:val="007805B7"/>
    <w:rsid w:val="00782A8D"/>
    <w:rsid w:val="00796EF3"/>
    <w:rsid w:val="007C014D"/>
    <w:rsid w:val="007C3A0D"/>
    <w:rsid w:val="007E0406"/>
    <w:rsid w:val="007E3F6D"/>
    <w:rsid w:val="007F3AEF"/>
    <w:rsid w:val="007F4191"/>
    <w:rsid w:val="007F57E1"/>
    <w:rsid w:val="008773B2"/>
    <w:rsid w:val="00901248"/>
    <w:rsid w:val="00912043"/>
    <w:rsid w:val="009200E2"/>
    <w:rsid w:val="00923C05"/>
    <w:rsid w:val="00937511"/>
    <w:rsid w:val="00957774"/>
    <w:rsid w:val="0096422C"/>
    <w:rsid w:val="00965DF4"/>
    <w:rsid w:val="00966E29"/>
    <w:rsid w:val="009962B9"/>
    <w:rsid w:val="009A519B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1538B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4989"/>
    <w:rsid w:val="00B04746"/>
    <w:rsid w:val="00B14DF2"/>
    <w:rsid w:val="00B42C8D"/>
    <w:rsid w:val="00B62642"/>
    <w:rsid w:val="00B676DC"/>
    <w:rsid w:val="00B73A28"/>
    <w:rsid w:val="00B750A1"/>
    <w:rsid w:val="00B81D26"/>
    <w:rsid w:val="00B93284"/>
    <w:rsid w:val="00B970CE"/>
    <w:rsid w:val="00BB0282"/>
    <w:rsid w:val="00BB204F"/>
    <w:rsid w:val="00BF053C"/>
    <w:rsid w:val="00BF13BE"/>
    <w:rsid w:val="00BF7D2A"/>
    <w:rsid w:val="00C04BCA"/>
    <w:rsid w:val="00C117BB"/>
    <w:rsid w:val="00C406FF"/>
    <w:rsid w:val="00C51CF8"/>
    <w:rsid w:val="00C56783"/>
    <w:rsid w:val="00C613B1"/>
    <w:rsid w:val="00C613D0"/>
    <w:rsid w:val="00C7099C"/>
    <w:rsid w:val="00C7124C"/>
    <w:rsid w:val="00C7537C"/>
    <w:rsid w:val="00C77A04"/>
    <w:rsid w:val="00C90C92"/>
    <w:rsid w:val="00CC1E10"/>
    <w:rsid w:val="00CD3D6A"/>
    <w:rsid w:val="00CE7E94"/>
    <w:rsid w:val="00CF1190"/>
    <w:rsid w:val="00CF2E79"/>
    <w:rsid w:val="00D22842"/>
    <w:rsid w:val="00D22B05"/>
    <w:rsid w:val="00D3549D"/>
    <w:rsid w:val="00D5250E"/>
    <w:rsid w:val="00D52EAD"/>
    <w:rsid w:val="00D71F30"/>
    <w:rsid w:val="00D92315"/>
    <w:rsid w:val="00DA42D1"/>
    <w:rsid w:val="00DD1271"/>
    <w:rsid w:val="00DD26F8"/>
    <w:rsid w:val="00DE609E"/>
    <w:rsid w:val="00E34105"/>
    <w:rsid w:val="00E3602A"/>
    <w:rsid w:val="00E672FC"/>
    <w:rsid w:val="00E839B2"/>
    <w:rsid w:val="00E96B3E"/>
    <w:rsid w:val="00EA2227"/>
    <w:rsid w:val="00EB20A3"/>
    <w:rsid w:val="00EE2FD4"/>
    <w:rsid w:val="00EF4F11"/>
    <w:rsid w:val="00F3419D"/>
    <w:rsid w:val="00F529B7"/>
    <w:rsid w:val="00F73DE7"/>
    <w:rsid w:val="00FA44B4"/>
    <w:rsid w:val="00FA609A"/>
    <w:rsid w:val="02E3626A"/>
    <w:rsid w:val="047273A9"/>
    <w:rsid w:val="0BE67FFA"/>
    <w:rsid w:val="0CEC743A"/>
    <w:rsid w:val="0FB21E27"/>
    <w:rsid w:val="26573CC6"/>
    <w:rsid w:val="275157C3"/>
    <w:rsid w:val="2BC5143E"/>
    <w:rsid w:val="302B79D9"/>
    <w:rsid w:val="3B5112C2"/>
    <w:rsid w:val="3CFE624A"/>
    <w:rsid w:val="5AA6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EE02D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177</Words>
  <Characters>1014</Characters>
  <Application>Microsoft Office Word</Application>
  <DocSecurity>0</DocSecurity>
  <Lines>8</Lines>
  <Paragraphs>2</Paragraphs>
  <ScaleCrop>false</ScaleCrop>
  <Company>YZNU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102</cp:revision>
  <cp:lastPrinted>2024-12-27T09:24:00Z</cp:lastPrinted>
  <dcterms:created xsi:type="dcterms:W3CDTF">2022-06-15T08:32:00Z</dcterms:created>
  <dcterms:modified xsi:type="dcterms:W3CDTF">2024-12-30T11:54:00Z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8C5E40AAC06B4C13828038745B98A24C_13</vt:lpwstr>
  </property>
</Properties>
</file>