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F0401">
      <w:pPr>
        <w:adjustRightInd w:val="0"/>
        <w:snapToGrid w:val="0"/>
        <w:spacing w:line="500" w:lineRule="exact"/>
        <w:jc w:val="center"/>
        <w:rPr>
          <w:rFonts w:hint="eastAsia" w:ascii="Times New Roman" w:hAnsi="Times New Roman" w:eastAsia="方正小标宋简体" w:cs="方正小标宋简体"/>
          <w:b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/>
          <w:sz w:val="44"/>
          <w:szCs w:val="44"/>
        </w:rPr>
        <w:t>关于召开2023版本科人才培养方案优化调整论证会的通知</w:t>
      </w:r>
    </w:p>
    <w:p w14:paraId="41F76B0A">
      <w:pPr>
        <w:adjustRightInd w:val="0"/>
        <w:snapToGrid w:val="0"/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</w:p>
    <w:p w14:paraId="434AA761">
      <w:pPr>
        <w:adjustRightInd w:val="0"/>
        <w:snapToGrid w:val="0"/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各学院：</w:t>
      </w:r>
    </w:p>
    <w:p w14:paraId="67ACA7A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根据《</w:t>
      </w:r>
      <w:r>
        <w:rPr>
          <w:rFonts w:hint="eastAsia" w:ascii="Times New Roman" w:hAnsi="Times New Roman" w:eastAsia="方正仿宋_GBK"/>
          <w:sz w:val="32"/>
          <w:szCs w:val="32"/>
        </w:rPr>
        <w:t>长江师范学院关于优化调整2023版本科专业人才培养方案工作的通知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》</w:t>
      </w:r>
      <w:bookmarkStart w:id="0" w:name="公文文号"/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ascii="Times New Roman" w:hAnsi="Times New Roman" w:eastAsia="方正仿宋_GBK"/>
          <w:sz w:val="32"/>
          <w:szCs w:val="32"/>
        </w:rPr>
        <w:t>长师院办发〔2025〕18号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，决定召开2023版本科人才培养方案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优化调整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论证会，现将有关事宜通知如下：</w:t>
      </w:r>
    </w:p>
    <w:p w14:paraId="31D9E717">
      <w:pPr>
        <w:adjustRightInd w:val="0"/>
        <w:snapToGrid w:val="0"/>
        <w:spacing w:line="560" w:lineRule="exact"/>
        <w:ind w:left="64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一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会议时间</w:t>
      </w:r>
    </w:p>
    <w:p w14:paraId="70606172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sz w:val="32"/>
          <w:szCs w:val="32"/>
        </w:rPr>
        <w:t>27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  <w:r>
        <w:rPr>
          <w:rFonts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下周二</w:t>
      </w:r>
      <w:r>
        <w:rPr>
          <w:rFonts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上午</w:t>
      </w:r>
      <w:r>
        <w:rPr>
          <w:rFonts w:ascii="Times New Roman" w:hAnsi="Times New Roman" w:eastAsia="方正仿宋_GBK" w:cs="Times New Roman"/>
          <w:sz w:val="32"/>
          <w:szCs w:val="32"/>
        </w:rPr>
        <w:t>08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:</w:t>
      </w:r>
      <w:r>
        <w:rPr>
          <w:rFonts w:ascii="Times New Roman" w:hAnsi="Times New Roman" w:eastAsia="方正仿宋_GBK" w:cs="Times New Roman"/>
          <w:sz w:val="32"/>
          <w:szCs w:val="32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ascii="Times New Roman" w:hAnsi="Times New Roman" w:eastAsia="方正仿宋_GBK" w:cs="Times New Roman"/>
          <w:sz w:val="32"/>
          <w:szCs w:val="32"/>
        </w:rPr>
        <w:t>以一周工作安排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为准）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      </w:t>
      </w:r>
    </w:p>
    <w:p w14:paraId="5768D9A0">
      <w:pPr>
        <w:spacing w:line="560" w:lineRule="exact"/>
        <w:ind w:firstLine="643" w:firstLineChars="20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二、会议地点</w:t>
      </w:r>
    </w:p>
    <w:p w14:paraId="1DFE5387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崇仁楼408</w:t>
      </w:r>
      <w:r>
        <w:rPr>
          <w:rFonts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致远楼323、</w:t>
      </w:r>
      <w:r>
        <w:rPr>
          <w:rFonts w:ascii="Times New Roman" w:hAnsi="Times New Roman" w:eastAsia="方正仿宋_GBK" w:cs="Times New Roman"/>
          <w:sz w:val="32"/>
          <w:szCs w:val="32"/>
        </w:rPr>
        <w:t>301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</w:t>
      </w:r>
      <w:r>
        <w:rPr>
          <w:rFonts w:ascii="Times New Roman" w:hAnsi="Times New Roman" w:eastAsia="方正仿宋_GBK" w:cs="Times New Roman"/>
          <w:sz w:val="32"/>
          <w:szCs w:val="32"/>
        </w:rPr>
        <w:t>401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会议室（</w:t>
      </w:r>
      <w:r>
        <w:rPr>
          <w:rFonts w:ascii="Times New Roman" w:hAnsi="Times New Roman" w:eastAsia="方正仿宋_GBK" w:cs="Times New Roman"/>
          <w:sz w:val="32"/>
          <w:szCs w:val="32"/>
        </w:rPr>
        <w:t>以一周工作安排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为准）</w:t>
      </w:r>
    </w:p>
    <w:p w14:paraId="0FBE67D4">
      <w:pPr>
        <w:adjustRightInd w:val="0"/>
        <w:snapToGrid w:val="0"/>
        <w:spacing w:line="560" w:lineRule="exact"/>
        <w:ind w:left="64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三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参会人员</w:t>
      </w:r>
    </w:p>
    <w:p w14:paraId="569271C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 论证专家组；</w:t>
      </w:r>
    </w:p>
    <w:p w14:paraId="234A522F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 各学院教学副院长、专业负责人；</w:t>
      </w:r>
    </w:p>
    <w:p w14:paraId="605BF184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 教务处相关人员</w:t>
      </w:r>
    </w:p>
    <w:p w14:paraId="5EECBAC6">
      <w:pPr>
        <w:adjustRightInd w:val="0"/>
        <w:snapToGrid w:val="0"/>
        <w:spacing w:line="560" w:lineRule="exact"/>
        <w:ind w:left="64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四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会议内容</w:t>
      </w:r>
    </w:p>
    <w:p w14:paraId="64678D01">
      <w:pPr>
        <w:spacing w:line="56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1.各专业负责人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PPT汇报（4分钟）</w:t>
      </w:r>
    </w:p>
    <w:p w14:paraId="2D5D19CE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围绕以下三个方面进行汇报：一是人才培养方案的社会需求调研及合理性论证情况；二是根据调研论证对专业定位、培养目标、毕业要求的调整情况；三是根据学校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指导文件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及自身专业实际对课程体系的优化调整情况，重点说明专业课程的具体变化。</w:t>
      </w:r>
    </w:p>
    <w:p w14:paraId="07AD4767">
      <w:pPr>
        <w:spacing w:line="56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2.专家质询（6分钟）</w:t>
      </w:r>
    </w:p>
    <w:p w14:paraId="465A6539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一是对各专业优化调整情况进行质询提问；二是各专业负责人进行回答；三是专家组对培养方案提出完善意见建议。</w:t>
      </w:r>
    </w:p>
    <w:p w14:paraId="45E2C3FD">
      <w:pPr>
        <w:adjustRightInd w:val="0"/>
        <w:snapToGrid w:val="0"/>
        <w:spacing w:line="560" w:lineRule="exact"/>
        <w:ind w:left="64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专家组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构成</w:t>
      </w:r>
    </w:p>
    <w:p w14:paraId="11180787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在分管教学工作校领导指导下，由</w:t>
      </w:r>
      <w:r>
        <w:rPr>
          <w:rFonts w:ascii="Times New Roman" w:hAnsi="Times New Roman" w:eastAsia="方正仿宋_GBK" w:cs="Times New Roman"/>
          <w:sz w:val="32"/>
          <w:szCs w:val="32"/>
        </w:rPr>
        <w:t>教务处、评估中心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及</w:t>
      </w:r>
      <w:r>
        <w:rPr>
          <w:rFonts w:ascii="Times New Roman" w:hAnsi="Times New Roman" w:eastAsia="方正仿宋_GBK" w:cs="Times New Roman"/>
          <w:sz w:val="32"/>
          <w:szCs w:val="32"/>
        </w:rPr>
        <w:t>各学院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负责人组成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1F1ACA06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第一组</w:t>
      </w:r>
    </w:p>
    <w:p w14:paraId="24E7E133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组长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陈恩伦</w:t>
      </w:r>
    </w:p>
    <w:p w14:paraId="4A7E803C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成员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</w:rPr>
        <w:t>祝国超、张世威、彭福荣、李雪顺</w:t>
      </w:r>
    </w:p>
    <w:p w14:paraId="32DC14D6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2.第二组</w:t>
      </w:r>
    </w:p>
    <w:p w14:paraId="288434D8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组长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</w:rPr>
        <w:t>熊正贤</w:t>
      </w:r>
    </w:p>
    <w:p w14:paraId="258191E8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成员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</w:rPr>
        <w:t>隆强、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冉明仙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董顺伟、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罗文宝</w:t>
      </w:r>
    </w:p>
    <w:p w14:paraId="7D2ABB08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3.第三组</w:t>
      </w:r>
    </w:p>
    <w:p w14:paraId="4338DBAA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组长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谭永忠</w:t>
      </w:r>
    </w:p>
    <w:p w14:paraId="12DBE8B2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成员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</w:rPr>
        <w:t>黄江波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、丁世敏</w:t>
      </w:r>
      <w:r>
        <w:rPr>
          <w:rFonts w:ascii="Times New Roman" w:hAnsi="Times New Roman" w:eastAsia="方正仿宋_GBK" w:cs="Times New Roman"/>
          <w:sz w:val="32"/>
          <w:szCs w:val="32"/>
        </w:rPr>
        <w:t>、黄辉胜、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文桃</w:t>
      </w:r>
    </w:p>
    <w:p w14:paraId="0E07BA57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4.第四组</w:t>
      </w:r>
    </w:p>
    <w:p w14:paraId="4EDDE1EE">
      <w:pPr>
        <w:adjustRightInd w:val="0"/>
        <w:snapToGrid w:val="0"/>
        <w:spacing w:line="560" w:lineRule="exact"/>
        <w:ind w:left="64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组长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</w:rPr>
        <w:t>曾俊</w:t>
      </w:r>
    </w:p>
    <w:p w14:paraId="0FA759AA">
      <w:pPr>
        <w:adjustRightInd w:val="0"/>
        <w:snapToGrid w:val="0"/>
        <w:spacing w:line="560" w:lineRule="exact"/>
        <w:ind w:left="64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成员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党随虎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姚闯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林昌盛、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郑俏然</w:t>
      </w:r>
    </w:p>
    <w:p w14:paraId="3E23A1EF">
      <w:pPr>
        <w:spacing w:line="560" w:lineRule="exact"/>
        <w:ind w:firstLine="643" w:firstLineChars="20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  <w:lang w:val="en-US" w:eastAsia="zh-CN"/>
        </w:rPr>
        <w:t>六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材料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准备</w:t>
      </w:r>
    </w:p>
    <w:p w14:paraId="5C3631B9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专家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自带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笔记本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>电脑1台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到</w:t>
      </w:r>
      <w:r>
        <w:rPr>
          <w:rFonts w:ascii="Times New Roman" w:hAnsi="Times New Roman" w:eastAsia="方正仿宋_GBK" w:cs="Times New Roman"/>
          <w:sz w:val="32"/>
          <w:szCs w:val="32"/>
        </w:rPr>
        <w:t>现场，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教务处</w:t>
      </w:r>
      <w:r>
        <w:rPr>
          <w:rFonts w:ascii="Times New Roman" w:hAnsi="Times New Roman" w:eastAsia="方正仿宋_GBK" w:cs="Times New Roman"/>
          <w:sz w:val="32"/>
          <w:szCs w:val="32"/>
        </w:rPr>
        <w:t>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提前将</w:t>
      </w:r>
      <w:r>
        <w:rPr>
          <w:rFonts w:ascii="Times New Roman" w:hAnsi="Times New Roman" w:eastAsia="方正仿宋_GBK" w:cs="Times New Roman"/>
          <w:sz w:val="32"/>
          <w:szCs w:val="32"/>
        </w:rPr>
        <w:t>各专业的培养方案及论证报告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发给各组</w:t>
      </w:r>
      <w:r>
        <w:rPr>
          <w:rFonts w:ascii="Times New Roman" w:hAnsi="Times New Roman" w:eastAsia="方正仿宋_GBK" w:cs="Times New Roman"/>
          <w:sz w:val="32"/>
          <w:szCs w:val="32"/>
        </w:rPr>
        <w:t>专家。</w:t>
      </w:r>
    </w:p>
    <w:p w14:paraId="066E0258">
      <w:pPr>
        <w:adjustRightInd w:val="0"/>
        <w:snapToGrid w:val="0"/>
        <w:spacing w:line="560" w:lineRule="exact"/>
        <w:ind w:left="640"/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七</w:t>
      </w:r>
      <w:r>
        <w:rPr>
          <w:rFonts w:ascii="Times New Roman" w:hAnsi="Times New Roman" w:eastAsia="方正黑体_GBK" w:cs="宋体"/>
          <w:b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黑体_GBK" w:cs="宋体"/>
          <w:b/>
          <w:color w:val="000000"/>
          <w:kern w:val="0"/>
          <w:sz w:val="32"/>
          <w:szCs w:val="32"/>
        </w:rPr>
        <w:t>有关说明</w:t>
      </w:r>
    </w:p>
    <w:p w14:paraId="257E6FC8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各专业需填写人才培养方案优化调整情况自评表（见附件1），并以学院为单位于5月23日（周五）上午12:00前发至教改科工作邮箱。</w:t>
      </w:r>
    </w:p>
    <w:p w14:paraId="053EB456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每个</w:t>
      </w:r>
      <w:r>
        <w:rPr>
          <w:rFonts w:ascii="Times New Roman" w:hAnsi="Times New Roman" w:eastAsia="方正仿宋_GBK" w:cs="Times New Roman"/>
          <w:sz w:val="32"/>
          <w:szCs w:val="32"/>
        </w:rPr>
        <w:t>专业均需准备汇报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PPT，由</w:t>
      </w:r>
      <w:r>
        <w:rPr>
          <w:rFonts w:ascii="Times New Roman" w:hAnsi="Times New Roman" w:eastAsia="方正仿宋_GBK" w:cs="Times New Roman"/>
          <w:sz w:val="32"/>
          <w:szCs w:val="32"/>
        </w:rPr>
        <w:t>专业负责人进行汇报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与答疑，</w:t>
      </w:r>
      <w:r>
        <w:rPr>
          <w:rFonts w:ascii="Times New Roman" w:hAnsi="Times New Roman" w:eastAsia="方正仿宋_GBK" w:cs="Times New Roman"/>
          <w:sz w:val="32"/>
          <w:szCs w:val="32"/>
        </w:rPr>
        <w:t>教学副院长可以做补充说明。</w:t>
      </w:r>
    </w:p>
    <w:p w14:paraId="5F1F389F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汇报人员提前20分钟到场，</w:t>
      </w:r>
      <w:r>
        <w:rPr>
          <w:rFonts w:ascii="Times New Roman" w:hAnsi="Times New Roman" w:eastAsia="方正仿宋_GBK" w:cs="Times New Roman"/>
          <w:sz w:val="32"/>
          <w:szCs w:val="32"/>
        </w:rPr>
        <w:t>并将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P</w:t>
      </w:r>
      <w:r>
        <w:rPr>
          <w:rFonts w:ascii="Times New Roman" w:hAnsi="Times New Roman" w:eastAsia="方正仿宋_GBK" w:cs="Times New Roman"/>
          <w:sz w:val="32"/>
          <w:szCs w:val="32"/>
        </w:rPr>
        <w:t>PT拷到电脑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5CB9F209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.论证会分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组进行，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各专业分组安排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参见附件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627AE4A5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.会后</w:t>
      </w:r>
      <w:r>
        <w:rPr>
          <w:rFonts w:ascii="Times New Roman" w:hAnsi="Times New Roman" w:eastAsia="方正仿宋_GBK" w:cs="Times New Roman"/>
          <w:sz w:val="32"/>
          <w:szCs w:val="32"/>
        </w:rPr>
        <w:t>各专业需要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根据</w:t>
      </w:r>
      <w:r>
        <w:rPr>
          <w:rFonts w:ascii="Times New Roman" w:hAnsi="Times New Roman" w:eastAsia="方正仿宋_GBK" w:cs="Times New Roman"/>
          <w:sz w:val="32"/>
          <w:szCs w:val="32"/>
        </w:rPr>
        <w:t>专家组意见完善培养方案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安排专人录入教务系统。</w:t>
      </w:r>
    </w:p>
    <w:p w14:paraId="050EA1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联系人：王磊、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val="en-US" w:eastAsia="zh-CN"/>
        </w:rPr>
        <w:t>曹秀娟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联系电话：72790060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/>
          <w:color w:val="000000"/>
          <w:sz w:val="32"/>
          <w:szCs w:val="32"/>
        </w:rPr>
        <w:t>工作邮箱：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jgb05@163.com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办公室：致远楼218室</w:t>
      </w:r>
      <w:r>
        <w:rPr>
          <w:rFonts w:ascii="Times New Roman" w:hAnsi="Times New Roman" w:eastAsia="方正仿宋_GBK"/>
          <w:color w:val="000000"/>
          <w:sz w:val="32"/>
          <w:szCs w:val="32"/>
        </w:rPr>
        <w:t>。</w:t>
      </w:r>
    </w:p>
    <w:p w14:paraId="3B2025CB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47FBCAC5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078347A1"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1.2023版本科人才培养方案优化调整情况自评表 </w:t>
      </w:r>
    </w:p>
    <w:p w14:paraId="3A225ACF">
      <w:pPr>
        <w:spacing w:line="560" w:lineRule="exact"/>
        <w:ind w:firstLine="1600" w:firstLineChars="5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spacing w:val="1"/>
          <w:w w:val="92"/>
          <w:kern w:val="0"/>
          <w:sz w:val="32"/>
          <w:szCs w:val="32"/>
          <w:fitText w:val="6586" w:id="1455638481"/>
        </w:rPr>
        <w:t>2023版本科人才培养方案</w:t>
      </w:r>
      <w:r>
        <w:rPr>
          <w:rFonts w:hint="eastAsia" w:ascii="Times New Roman" w:hAnsi="Times New Roman" w:eastAsia="方正仿宋_GBK" w:cs="Times New Roman"/>
          <w:spacing w:val="1"/>
          <w:w w:val="92"/>
          <w:kern w:val="0"/>
          <w:sz w:val="32"/>
          <w:szCs w:val="32"/>
          <w:fitText w:val="6586" w:id="1455638481"/>
          <w:lang w:val="en-US" w:eastAsia="zh-CN"/>
        </w:rPr>
        <w:t>优化调整</w:t>
      </w:r>
      <w:r>
        <w:rPr>
          <w:rFonts w:hint="eastAsia" w:ascii="Times New Roman" w:hAnsi="Times New Roman" w:eastAsia="方正仿宋_GBK" w:cs="Times New Roman"/>
          <w:spacing w:val="1"/>
          <w:w w:val="92"/>
          <w:kern w:val="0"/>
          <w:sz w:val="32"/>
          <w:szCs w:val="32"/>
          <w:fitText w:val="6586" w:id="1455638481"/>
        </w:rPr>
        <w:t>论证会分组安</w:t>
      </w:r>
      <w:r>
        <w:rPr>
          <w:rFonts w:hint="eastAsia" w:ascii="Times New Roman" w:hAnsi="Times New Roman" w:eastAsia="方正仿宋_GBK" w:cs="Times New Roman"/>
          <w:spacing w:val="16"/>
          <w:w w:val="92"/>
          <w:kern w:val="0"/>
          <w:sz w:val="32"/>
          <w:szCs w:val="32"/>
          <w:fitText w:val="6586" w:id="1455638481"/>
        </w:rPr>
        <w:t>排</w:t>
      </w:r>
    </w:p>
    <w:p w14:paraId="78B84A53">
      <w:pPr>
        <w:spacing w:line="560" w:lineRule="exact"/>
        <w:ind w:firstLine="5760" w:firstLineChars="18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492A2C88">
      <w:pPr>
        <w:spacing w:line="560" w:lineRule="exact"/>
        <w:ind w:firstLine="5760" w:firstLineChars="18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0B16CB10">
      <w:pPr>
        <w:spacing w:line="560" w:lineRule="exact"/>
        <w:ind w:firstLine="5760" w:firstLineChars="18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教务处</w:t>
      </w:r>
    </w:p>
    <w:p w14:paraId="6526A009">
      <w:pPr>
        <w:spacing w:line="560" w:lineRule="exact"/>
        <w:ind w:firstLine="5120" w:firstLineChars="16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202</w:t>
      </w:r>
      <w:r>
        <w:rPr>
          <w:rFonts w:ascii="Times New Roman" w:hAnsi="Times New Roman" w:eastAsia="方正仿宋_GBK" w:cs="Times New Roman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年5月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</w:p>
    <w:p w14:paraId="478244AB">
      <w:pPr>
        <w:rPr>
          <w:rFonts w:ascii="Times New Roman" w:hAnsi="Times New Roman" w:eastAsia="宋体" w:cs="宋体"/>
          <w:sz w:val="24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16ED13C-5C03-4829-9A06-475520211D7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11A031B4-2102-4B9B-9880-36B30CF5A908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BEEB1E5-1F34-4F75-917E-48FD07B73F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MDU4YThjOGNkMGZjZjU0NjRiMzI4ZWExNGY2MmQifQ=="/>
  </w:docVars>
  <w:rsids>
    <w:rsidRoot w:val="00BE3174"/>
    <w:rsid w:val="0002441D"/>
    <w:rsid w:val="00077BA3"/>
    <w:rsid w:val="000B7C6B"/>
    <w:rsid w:val="00134072"/>
    <w:rsid w:val="00174CBC"/>
    <w:rsid w:val="001E6583"/>
    <w:rsid w:val="00215E9D"/>
    <w:rsid w:val="00245EAB"/>
    <w:rsid w:val="0031032C"/>
    <w:rsid w:val="003536D8"/>
    <w:rsid w:val="003D3914"/>
    <w:rsid w:val="00402ACE"/>
    <w:rsid w:val="004032A8"/>
    <w:rsid w:val="00435F5A"/>
    <w:rsid w:val="004C2626"/>
    <w:rsid w:val="004D7A28"/>
    <w:rsid w:val="0059025C"/>
    <w:rsid w:val="005B48B4"/>
    <w:rsid w:val="005C269A"/>
    <w:rsid w:val="005C5F81"/>
    <w:rsid w:val="005C79D7"/>
    <w:rsid w:val="005D1C2A"/>
    <w:rsid w:val="006653B5"/>
    <w:rsid w:val="00686DC6"/>
    <w:rsid w:val="006D4162"/>
    <w:rsid w:val="006F444F"/>
    <w:rsid w:val="00847466"/>
    <w:rsid w:val="00924C99"/>
    <w:rsid w:val="00925E39"/>
    <w:rsid w:val="00952073"/>
    <w:rsid w:val="00A1565A"/>
    <w:rsid w:val="00AA292C"/>
    <w:rsid w:val="00B35000"/>
    <w:rsid w:val="00B5516B"/>
    <w:rsid w:val="00BE3174"/>
    <w:rsid w:val="00BF28C4"/>
    <w:rsid w:val="00C17B41"/>
    <w:rsid w:val="00C93574"/>
    <w:rsid w:val="00CD1B94"/>
    <w:rsid w:val="00D47CDE"/>
    <w:rsid w:val="00DA5DEE"/>
    <w:rsid w:val="00DD40F4"/>
    <w:rsid w:val="00E031F5"/>
    <w:rsid w:val="00E858D8"/>
    <w:rsid w:val="00F975DA"/>
    <w:rsid w:val="00FA4446"/>
    <w:rsid w:val="01203FAE"/>
    <w:rsid w:val="013D64AB"/>
    <w:rsid w:val="01671BDD"/>
    <w:rsid w:val="021E11D3"/>
    <w:rsid w:val="042C2C6A"/>
    <w:rsid w:val="046813D2"/>
    <w:rsid w:val="05687CD1"/>
    <w:rsid w:val="05E76E48"/>
    <w:rsid w:val="061E1E6A"/>
    <w:rsid w:val="06712BB6"/>
    <w:rsid w:val="075B3E11"/>
    <w:rsid w:val="07DA417D"/>
    <w:rsid w:val="08026841"/>
    <w:rsid w:val="090E6DE2"/>
    <w:rsid w:val="0B4E1717"/>
    <w:rsid w:val="0DAB30E5"/>
    <w:rsid w:val="0EE505E5"/>
    <w:rsid w:val="0F5037E7"/>
    <w:rsid w:val="11217B56"/>
    <w:rsid w:val="11A238B1"/>
    <w:rsid w:val="1799211A"/>
    <w:rsid w:val="1A436F1D"/>
    <w:rsid w:val="1C8B3997"/>
    <w:rsid w:val="1C913B5A"/>
    <w:rsid w:val="1F7237CF"/>
    <w:rsid w:val="20561532"/>
    <w:rsid w:val="25426FB2"/>
    <w:rsid w:val="25C153AE"/>
    <w:rsid w:val="283C7CCD"/>
    <w:rsid w:val="29567CBD"/>
    <w:rsid w:val="29D62BAC"/>
    <w:rsid w:val="29DF4A6F"/>
    <w:rsid w:val="2E953036"/>
    <w:rsid w:val="2F027E2D"/>
    <w:rsid w:val="31F53263"/>
    <w:rsid w:val="31FB58A6"/>
    <w:rsid w:val="3284589B"/>
    <w:rsid w:val="3307064A"/>
    <w:rsid w:val="33BA52ED"/>
    <w:rsid w:val="357E5138"/>
    <w:rsid w:val="35DF66AC"/>
    <w:rsid w:val="3743789D"/>
    <w:rsid w:val="386A72E1"/>
    <w:rsid w:val="38B86BCD"/>
    <w:rsid w:val="3A9B5E78"/>
    <w:rsid w:val="3BA448B8"/>
    <w:rsid w:val="3F8B5C4F"/>
    <w:rsid w:val="417D2351"/>
    <w:rsid w:val="452B429C"/>
    <w:rsid w:val="45C9178A"/>
    <w:rsid w:val="4695307F"/>
    <w:rsid w:val="4ABF335B"/>
    <w:rsid w:val="4D6245D3"/>
    <w:rsid w:val="50B213CE"/>
    <w:rsid w:val="5588097D"/>
    <w:rsid w:val="56312D95"/>
    <w:rsid w:val="602C3CF8"/>
    <w:rsid w:val="619F3081"/>
    <w:rsid w:val="6343672B"/>
    <w:rsid w:val="63F975E8"/>
    <w:rsid w:val="68E008B3"/>
    <w:rsid w:val="6B71002C"/>
    <w:rsid w:val="6C0E79A8"/>
    <w:rsid w:val="6CEB5F3B"/>
    <w:rsid w:val="6DCA3DA3"/>
    <w:rsid w:val="6FD902CD"/>
    <w:rsid w:val="713A4D9B"/>
    <w:rsid w:val="724F2AC9"/>
    <w:rsid w:val="74421697"/>
    <w:rsid w:val="74732A9E"/>
    <w:rsid w:val="757E794D"/>
    <w:rsid w:val="76361B24"/>
    <w:rsid w:val="76C7608F"/>
    <w:rsid w:val="77A86B72"/>
    <w:rsid w:val="795A667E"/>
    <w:rsid w:val="7A777854"/>
    <w:rsid w:val="7B985F55"/>
    <w:rsid w:val="7FB4040F"/>
    <w:rsid w:val="7FCC18C9"/>
    <w:rsid w:val="7FE7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867</Words>
  <Characters>954</Characters>
  <Lines>6</Lines>
  <Paragraphs>1</Paragraphs>
  <TotalTime>0</TotalTime>
  <ScaleCrop>false</ScaleCrop>
  <LinksUpToDate>false</LinksUpToDate>
  <CharactersWithSpaces>995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2023-05-25T03:54:00Z</dcterms:created>
  <dc:creator>Administrator</dc:creator>
  <cp:lastModifiedBy>无心以出岫</cp:lastModifiedBy>
  <cp:lastPrinted>2023-06-02T05:08:00Z</cp:lastPrinted>
  <dcterms:modified xsi:type="dcterms:W3CDTF">2025-05-20T09:32:30Z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05CFB0DB22164AE69D80FFBDC2AB65BB_13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