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eastAsia="方正小标宋_GBK"/>
          <w:b/>
          <w:sz w:val="36"/>
          <w:szCs w:val="36"/>
        </w:rPr>
      </w:pPr>
      <w:r>
        <w:rPr>
          <w:rFonts w:hint="eastAsia" w:ascii="方正小标宋_GBK" w:eastAsia="方正小标宋_GBK"/>
          <w:b/>
          <w:sz w:val="36"/>
          <w:szCs w:val="36"/>
        </w:rPr>
        <w:t>长江师范学院</w:t>
      </w:r>
    </w:p>
    <w:p>
      <w:pPr>
        <w:jc w:val="center"/>
        <w:rPr>
          <w:rFonts w:ascii="方正小标宋_GBK" w:eastAsia="方正小标宋_GBK"/>
          <w:b/>
          <w:sz w:val="36"/>
          <w:szCs w:val="36"/>
        </w:rPr>
      </w:pPr>
      <w:r>
        <w:rPr>
          <w:rFonts w:hint="eastAsia" w:ascii="方正小标宋_GBK" w:eastAsia="方正小标宋_GBK"/>
          <w:b/>
          <w:sz w:val="36"/>
          <w:szCs w:val="36"/>
        </w:rPr>
        <w:t>关于选拔与华晨鑫源重庆汽车有限公司人才合作培养组建“鑫源班”学生的通知</w:t>
      </w:r>
    </w:p>
    <w:p>
      <w:pPr>
        <w:rPr>
          <w:rFonts w:ascii="方正仿宋_GBK" w:eastAsia="方正仿宋_GBK"/>
          <w:sz w:val="32"/>
          <w:szCs w:val="32"/>
        </w:rPr>
      </w:pPr>
      <w:r>
        <w:rPr>
          <w:rFonts w:hint="eastAsia" w:ascii="方正仿宋_GBK" w:eastAsia="方正仿宋_GBK"/>
          <w:sz w:val="32"/>
          <w:szCs w:val="32"/>
        </w:rPr>
        <w:t>各相关教学院：</w:t>
      </w:r>
    </w:p>
    <w:p>
      <w:pPr>
        <w:spacing w:line="560" w:lineRule="exact"/>
        <w:jc w:val="left"/>
        <w:rPr>
          <w:rFonts w:ascii="方正仿宋_GBK" w:eastAsia="方正仿宋_GBK"/>
          <w:sz w:val="32"/>
          <w:szCs w:val="32"/>
        </w:rPr>
      </w:pPr>
      <w:r>
        <w:rPr>
          <w:rFonts w:hint="eastAsia" w:ascii="方正仿宋_GBK" w:eastAsia="方正仿宋_GBK"/>
          <w:sz w:val="32"/>
          <w:szCs w:val="32"/>
        </w:rPr>
        <w:t xml:space="preserve">    根据《长江师范学院&amp;华晨鑫源重庆汽车有限公司</w:t>
      </w:r>
      <w:r>
        <w:rPr>
          <w:rFonts w:hint="eastAsia" w:ascii="方正仿宋_GBK" w:eastAsia="方正仿宋_GBK"/>
          <w:sz w:val="32"/>
          <w:szCs w:val="32"/>
          <w:lang w:eastAsia="zh-CN"/>
        </w:rPr>
        <w:t>“订单式”人才培养合作协议</w:t>
      </w:r>
      <w:r>
        <w:rPr>
          <w:rFonts w:hint="eastAsia" w:ascii="方正仿宋_GBK" w:eastAsia="方正仿宋_GBK"/>
          <w:sz w:val="32"/>
          <w:szCs w:val="32"/>
        </w:rPr>
        <w:t>》，学校与该公司探索建立校企协同育人的新型合作模式，促进企业人才引进工作和学生就业工作的协同发展。为有序开展组建“鑫源班”项目学生选拔工作，现将相关事宜通知如下。</w:t>
      </w:r>
    </w:p>
    <w:p>
      <w:pPr>
        <w:ind w:firstLine="645"/>
        <w:outlineLvl w:val="0"/>
        <w:rPr>
          <w:rFonts w:ascii="黑体" w:hAnsi="黑体" w:eastAsia="黑体"/>
          <w:b/>
          <w:sz w:val="36"/>
          <w:szCs w:val="36"/>
        </w:rPr>
      </w:pPr>
      <w:r>
        <w:rPr>
          <w:rFonts w:hint="eastAsia" w:ascii="黑体" w:hAnsi="黑体" w:eastAsia="黑体"/>
          <w:b/>
          <w:sz w:val="36"/>
          <w:szCs w:val="36"/>
        </w:rPr>
        <w:t>一、组织领导</w:t>
      </w:r>
    </w:p>
    <w:p>
      <w:pPr>
        <w:ind w:firstLine="640" w:firstLineChars="200"/>
        <w:jc w:val="left"/>
        <w:rPr>
          <w:rFonts w:ascii="方正小标宋_GBK" w:eastAsia="方正小标宋_GBK"/>
          <w:sz w:val="40"/>
        </w:rPr>
      </w:pPr>
      <w:r>
        <w:rPr>
          <w:rFonts w:hint="eastAsia" w:ascii="方正仿宋_GBK" w:eastAsia="方正仿宋_GBK"/>
          <w:sz w:val="32"/>
        </w:rPr>
        <w:t>学校成立长江师范学院关于选拔与华晨鑫源重庆汽车有限公司人才合作培养组建“鑫源班”学生选拔工作领导小组。领导小组主要职责是负责选拔实施办法的制定，审查学生申请，确定选拔学生，对选拔工作重大问题进行指导和决策。</w:t>
      </w:r>
    </w:p>
    <w:p>
      <w:pPr>
        <w:ind w:firstLine="645"/>
        <w:rPr>
          <w:rFonts w:ascii="方正仿宋_GBK" w:eastAsia="方正仿宋_GBK"/>
          <w:sz w:val="32"/>
        </w:rPr>
      </w:pPr>
      <w:r>
        <w:rPr>
          <w:rFonts w:hint="eastAsia" w:ascii="方正仿宋_GBK" w:eastAsia="方正仿宋_GBK"/>
          <w:sz w:val="32"/>
        </w:rPr>
        <w:t>组  长：杨双</w:t>
      </w:r>
      <w:r>
        <w:rPr>
          <w:rFonts w:ascii="方正仿宋_GBK" w:eastAsia="方正仿宋_GBK"/>
          <w:sz w:val="32"/>
        </w:rPr>
        <w:t>、</w:t>
      </w:r>
      <w:r>
        <w:rPr>
          <w:rFonts w:hint="eastAsia" w:ascii="方正仿宋_GBK" w:eastAsia="方正仿宋_GBK"/>
          <w:sz w:val="32"/>
        </w:rPr>
        <w:t>向小川</w:t>
      </w:r>
    </w:p>
    <w:p>
      <w:pPr>
        <w:ind w:firstLine="645"/>
        <w:rPr>
          <w:rFonts w:ascii="方正仿宋_GBK" w:eastAsia="方正仿宋_GBK"/>
          <w:sz w:val="32"/>
        </w:rPr>
      </w:pPr>
      <w:r>
        <w:rPr>
          <w:rFonts w:hint="eastAsia" w:ascii="方正仿宋_GBK" w:eastAsia="方正仿宋_GBK"/>
          <w:sz w:val="32"/>
        </w:rPr>
        <w:t>副组长：李柳柏、</w:t>
      </w:r>
      <w:r>
        <w:rPr>
          <w:rFonts w:ascii="方正仿宋_GBK" w:eastAsia="方正仿宋_GBK"/>
          <w:sz w:val="32"/>
        </w:rPr>
        <w:t>王东辉</w:t>
      </w:r>
    </w:p>
    <w:p>
      <w:pPr>
        <w:ind w:firstLine="645"/>
        <w:rPr>
          <w:rFonts w:hint="eastAsia" w:ascii="方正仿宋_GBK" w:eastAsia="方正仿宋_GBK"/>
          <w:sz w:val="32"/>
          <w:lang w:eastAsia="zh-CN"/>
        </w:rPr>
      </w:pPr>
      <w:r>
        <w:rPr>
          <w:rFonts w:hint="eastAsia" w:ascii="方正仿宋_GBK" w:eastAsia="方正仿宋_GBK"/>
          <w:sz w:val="32"/>
        </w:rPr>
        <w:t>成  员：董顺伟、汤鹏主、彭程、</w:t>
      </w:r>
      <w:r>
        <w:rPr>
          <w:rFonts w:hint="eastAsia" w:ascii="方正仿宋_GBK" w:eastAsia="方正仿宋_GBK"/>
          <w:sz w:val="32"/>
          <w:lang w:eastAsia="zh-CN"/>
        </w:rPr>
        <w:t>韦济木、王风羽、</w:t>
      </w:r>
      <w:r>
        <w:rPr>
          <w:rFonts w:hint="eastAsia" w:ascii="方正仿宋_GBK" w:eastAsia="方正仿宋_GBK"/>
          <w:sz w:val="32"/>
        </w:rPr>
        <w:t>何仁琪、</w:t>
      </w:r>
      <w:r>
        <w:rPr>
          <w:rFonts w:hint="eastAsia" w:ascii="方正仿宋_GBK" w:eastAsia="方正仿宋_GBK"/>
          <w:sz w:val="32"/>
          <w:lang w:eastAsia="zh-CN"/>
        </w:rPr>
        <w:t>江成顺、向从武、吴文、徐建华</w:t>
      </w:r>
    </w:p>
    <w:p>
      <w:pPr>
        <w:ind w:firstLine="645"/>
        <w:rPr>
          <w:rFonts w:ascii="方正仿宋_GBK" w:eastAsia="方正仿宋_GBK"/>
          <w:sz w:val="32"/>
        </w:rPr>
      </w:pPr>
      <w:r>
        <w:rPr>
          <w:rFonts w:hint="eastAsia" w:ascii="方正仿宋_GBK" w:eastAsia="方正仿宋_GBK"/>
          <w:sz w:val="32"/>
        </w:rPr>
        <w:t>领导小组办公室</w:t>
      </w:r>
      <w:r>
        <w:rPr>
          <w:rFonts w:ascii="方正仿宋_GBK" w:eastAsia="方正仿宋_GBK"/>
          <w:sz w:val="32"/>
        </w:rPr>
        <w:t>设在教务处教学</w:t>
      </w:r>
      <w:r>
        <w:rPr>
          <w:rFonts w:hint="eastAsia" w:ascii="方正仿宋_GBK" w:eastAsia="方正仿宋_GBK"/>
          <w:sz w:val="32"/>
        </w:rPr>
        <w:t>实践教学</w:t>
      </w:r>
      <w:r>
        <w:rPr>
          <w:rFonts w:ascii="方正仿宋_GBK" w:eastAsia="方正仿宋_GBK"/>
          <w:sz w:val="32"/>
        </w:rPr>
        <w:t>科</w:t>
      </w:r>
      <w:r>
        <w:rPr>
          <w:rFonts w:hint="eastAsia" w:ascii="方正仿宋_GBK" w:eastAsia="方正仿宋_GBK"/>
          <w:sz w:val="32"/>
        </w:rPr>
        <w:t>，</w:t>
      </w:r>
      <w:r>
        <w:rPr>
          <w:rFonts w:ascii="方正仿宋_GBK" w:eastAsia="方正仿宋_GBK"/>
          <w:sz w:val="32"/>
        </w:rPr>
        <w:t>负责具体事务。</w:t>
      </w:r>
    </w:p>
    <w:p>
      <w:pPr>
        <w:ind w:firstLine="645"/>
        <w:rPr>
          <w:rFonts w:ascii="方正仿宋_GBK" w:eastAsia="方正仿宋_GBK"/>
          <w:sz w:val="32"/>
        </w:rPr>
      </w:pPr>
      <w:r>
        <w:rPr>
          <w:rFonts w:hint="eastAsia" w:ascii="方正仿宋_GBK" w:eastAsia="方正仿宋_GBK"/>
          <w:sz w:val="32"/>
        </w:rPr>
        <w:t>相关教学院成立“鑫源班”学生选拔工作小组，工作小组由教学院院长、党总支书记任组长，学院班子成员、相关专业负责人、辅导员、教学秘书等为成员。工作小组主要职责是宣传项目方案，指导学生填写申请表，初审学生申请。</w:t>
      </w:r>
    </w:p>
    <w:p>
      <w:pPr>
        <w:ind w:firstLine="645"/>
        <w:outlineLvl w:val="0"/>
        <w:rPr>
          <w:rFonts w:ascii="黑体" w:hAnsi="黑体" w:eastAsia="黑体"/>
          <w:b/>
          <w:sz w:val="36"/>
          <w:szCs w:val="36"/>
        </w:rPr>
      </w:pPr>
      <w:r>
        <w:rPr>
          <w:rFonts w:hint="eastAsia" w:ascii="黑体" w:hAnsi="黑体" w:eastAsia="黑体"/>
          <w:b/>
          <w:sz w:val="36"/>
          <w:szCs w:val="36"/>
        </w:rPr>
        <w:t>二、选拔原则</w:t>
      </w:r>
    </w:p>
    <w:p>
      <w:pPr>
        <w:ind w:firstLine="645"/>
        <w:rPr>
          <w:rFonts w:ascii="方正仿宋_GBK" w:eastAsia="方正仿宋_GBK"/>
          <w:sz w:val="32"/>
        </w:rPr>
      </w:pPr>
      <w:r>
        <w:rPr>
          <w:rFonts w:hint="eastAsia" w:ascii="方正仿宋_GBK" w:eastAsia="方正仿宋_GBK"/>
          <w:sz w:val="32"/>
        </w:rPr>
        <w:t>1.公平、公正、公开</w:t>
      </w:r>
    </w:p>
    <w:p>
      <w:pPr>
        <w:ind w:firstLine="645"/>
        <w:rPr>
          <w:rFonts w:ascii="方正仿宋_GBK" w:eastAsia="方正仿宋_GBK"/>
          <w:sz w:val="32"/>
        </w:rPr>
      </w:pPr>
      <w:r>
        <w:rPr>
          <w:rFonts w:hint="eastAsia" w:ascii="方正仿宋_GBK" w:eastAsia="方正仿宋_GBK"/>
          <w:sz w:val="32"/>
        </w:rPr>
        <w:t>2.德、智、体全面考核</w:t>
      </w:r>
    </w:p>
    <w:p>
      <w:pPr>
        <w:ind w:firstLine="645"/>
        <w:rPr>
          <w:rFonts w:ascii="方正仿宋_GBK" w:eastAsia="方正仿宋_GBK"/>
          <w:sz w:val="32"/>
        </w:rPr>
      </w:pPr>
      <w:r>
        <w:rPr>
          <w:rFonts w:hint="eastAsia" w:ascii="方正仿宋_GBK" w:eastAsia="方正仿宋_GBK"/>
          <w:sz w:val="32"/>
        </w:rPr>
        <w:t>3.学生自愿</w:t>
      </w:r>
    </w:p>
    <w:p>
      <w:pPr>
        <w:ind w:firstLine="645"/>
        <w:outlineLvl w:val="0"/>
        <w:rPr>
          <w:rFonts w:ascii="黑体" w:hAnsi="黑体" w:eastAsia="黑体"/>
          <w:b/>
          <w:sz w:val="36"/>
          <w:szCs w:val="36"/>
        </w:rPr>
      </w:pPr>
      <w:r>
        <w:rPr>
          <w:rFonts w:hint="eastAsia" w:ascii="黑体" w:hAnsi="黑体" w:eastAsia="黑体"/>
          <w:b/>
          <w:sz w:val="36"/>
          <w:szCs w:val="36"/>
        </w:rPr>
        <w:t>三、选拔对象和名额</w:t>
      </w:r>
    </w:p>
    <w:p>
      <w:pPr>
        <w:ind w:firstLine="645"/>
        <w:rPr>
          <w:rFonts w:ascii="方正仿宋_GBK" w:eastAsia="方正仿宋_GBK"/>
          <w:sz w:val="32"/>
        </w:rPr>
      </w:pPr>
      <w:r>
        <w:rPr>
          <w:rFonts w:hint="eastAsia" w:ascii="方正仿宋_GBK" w:eastAsia="方正仿宋_GBK"/>
          <w:sz w:val="32"/>
        </w:rPr>
        <w:t>仅在全校2016级学生中产生，选拔专业及名额见附件2。</w:t>
      </w:r>
    </w:p>
    <w:p>
      <w:pPr>
        <w:ind w:firstLine="645"/>
        <w:outlineLvl w:val="0"/>
        <w:rPr>
          <w:rFonts w:ascii="黑体" w:hAnsi="黑体" w:eastAsia="黑体"/>
          <w:b/>
          <w:sz w:val="36"/>
          <w:szCs w:val="36"/>
        </w:rPr>
      </w:pPr>
      <w:r>
        <w:rPr>
          <w:rFonts w:hint="eastAsia" w:ascii="黑体" w:hAnsi="黑体" w:eastAsia="黑体"/>
          <w:b/>
          <w:sz w:val="36"/>
          <w:szCs w:val="36"/>
        </w:rPr>
        <w:t>四、选拔学生基本条件</w:t>
      </w:r>
    </w:p>
    <w:p>
      <w:pPr>
        <w:ind w:firstLine="640" w:firstLineChars="200"/>
        <w:rPr>
          <w:rFonts w:ascii="方正仿宋_GBK" w:eastAsia="方正仿宋_GBK"/>
          <w:sz w:val="32"/>
        </w:rPr>
      </w:pPr>
      <w:r>
        <w:rPr>
          <w:rFonts w:hint="eastAsia" w:ascii="方正仿宋_GBK" w:eastAsia="方正仿宋_GBK"/>
          <w:sz w:val="32"/>
        </w:rPr>
        <w:t>1.拥护中国共产党的领导，坚持四项基本原则，遵纪守法，品行端正，在校</w:t>
      </w:r>
      <w:r>
        <w:rPr>
          <w:rFonts w:ascii="方正仿宋_GBK" w:eastAsia="方正仿宋_GBK"/>
          <w:sz w:val="32"/>
        </w:rPr>
        <w:t>期间</w:t>
      </w:r>
      <w:r>
        <w:rPr>
          <w:rFonts w:hint="eastAsia" w:ascii="方正仿宋_GBK" w:eastAsia="方正仿宋_GBK"/>
          <w:sz w:val="32"/>
        </w:rPr>
        <w:t>无违规违纪记录。</w:t>
      </w:r>
    </w:p>
    <w:p>
      <w:pPr>
        <w:ind w:firstLine="640" w:firstLineChars="200"/>
        <w:rPr>
          <w:rFonts w:ascii="方正仿宋_GBK" w:eastAsia="方正仿宋_GBK"/>
          <w:sz w:val="32"/>
        </w:rPr>
      </w:pPr>
      <w:r>
        <w:rPr>
          <w:rFonts w:hint="eastAsia" w:ascii="方正仿宋_GBK" w:eastAsia="方正仿宋_GBK"/>
          <w:sz w:val="32"/>
        </w:rPr>
        <w:t>2.“鑫源</w:t>
      </w:r>
      <w:r>
        <w:rPr>
          <w:rFonts w:hint="eastAsia" w:ascii="方正仿宋_GBK" w:eastAsia="方正仿宋_GBK"/>
          <w:sz w:val="32"/>
          <w:szCs w:val="32"/>
        </w:rPr>
        <w:t>班”派出人员对报名学生进行笔试、面试，经综合考核为合格。</w:t>
      </w:r>
    </w:p>
    <w:p>
      <w:pPr>
        <w:ind w:firstLine="645"/>
        <w:rPr>
          <w:rFonts w:ascii="方正仿宋_GBK" w:eastAsia="方正仿宋_GBK"/>
          <w:sz w:val="32"/>
        </w:rPr>
      </w:pPr>
      <w:r>
        <w:rPr>
          <w:rFonts w:hint="eastAsia" w:ascii="方正仿宋_GBK" w:eastAsia="方正仿宋_GBK"/>
          <w:sz w:val="32"/>
        </w:rPr>
        <w:t>3.身体健康。</w:t>
      </w:r>
    </w:p>
    <w:p>
      <w:pPr>
        <w:ind w:firstLine="645"/>
        <w:outlineLvl w:val="0"/>
        <w:rPr>
          <w:rFonts w:ascii="黑体" w:hAnsi="黑体" w:eastAsia="黑体"/>
          <w:b/>
          <w:sz w:val="36"/>
          <w:szCs w:val="36"/>
        </w:rPr>
      </w:pPr>
      <w:r>
        <w:rPr>
          <w:rFonts w:hint="eastAsia" w:ascii="黑体" w:hAnsi="黑体" w:eastAsia="黑体"/>
          <w:b/>
          <w:sz w:val="36"/>
          <w:szCs w:val="36"/>
        </w:rPr>
        <w:t>五、选拔流程</w:t>
      </w:r>
    </w:p>
    <w:p>
      <w:pPr>
        <w:ind w:firstLine="643" w:firstLineChars="200"/>
        <w:rPr>
          <w:rFonts w:ascii="方正仿宋_GBK" w:eastAsia="方正仿宋_GBK"/>
          <w:sz w:val="32"/>
        </w:rPr>
      </w:pPr>
      <w:r>
        <w:rPr>
          <w:rFonts w:hint="eastAsia" w:ascii="楷体" w:hAnsi="楷体" w:eastAsia="楷体"/>
          <w:b/>
          <w:sz w:val="32"/>
        </w:rPr>
        <w:t>1.学生申请（</w:t>
      </w:r>
      <w:r>
        <w:rPr>
          <w:rFonts w:ascii="楷体" w:hAnsi="楷体" w:eastAsia="楷体"/>
          <w:b/>
          <w:sz w:val="32"/>
        </w:rPr>
        <w:t>6</w:t>
      </w:r>
      <w:r>
        <w:rPr>
          <w:rFonts w:hint="eastAsia" w:ascii="楷体" w:hAnsi="楷体" w:eastAsia="楷体"/>
          <w:b/>
          <w:sz w:val="32"/>
        </w:rPr>
        <w:t>月12日前）。</w:t>
      </w:r>
      <w:r>
        <w:rPr>
          <w:rFonts w:hint="eastAsia" w:ascii="方正仿宋_GBK" w:eastAsia="方正仿宋_GBK"/>
          <w:sz w:val="32"/>
          <w:szCs w:val="32"/>
        </w:rPr>
        <w:t>由教务处下发“</w:t>
      </w:r>
      <w:r>
        <w:rPr>
          <w:rFonts w:hint="eastAsia" w:ascii="方正仿宋_GBK" w:eastAsia="方正仿宋_GBK"/>
          <w:sz w:val="32"/>
        </w:rPr>
        <w:t>鑫源</w:t>
      </w:r>
      <w:r>
        <w:rPr>
          <w:rFonts w:hint="eastAsia" w:ascii="方正仿宋_GBK" w:eastAsia="方正仿宋_GBK"/>
          <w:sz w:val="32"/>
          <w:szCs w:val="32"/>
        </w:rPr>
        <w:t>班”报名通知，组织学生报名,各学院将报名表</w:t>
      </w:r>
      <w:r>
        <w:rPr>
          <w:rFonts w:hint="eastAsia" w:ascii="方正仿宋_GBK" w:eastAsia="方正仿宋_GBK"/>
          <w:sz w:val="32"/>
          <w:szCs w:val="32"/>
          <w:lang w:eastAsia="zh-CN"/>
        </w:rPr>
        <w:t>（学生报名表和汇总表）</w:t>
      </w:r>
      <w:r>
        <w:rPr>
          <w:rFonts w:hint="eastAsia" w:ascii="方正仿宋_GBK" w:eastAsia="方正仿宋_GBK"/>
          <w:sz w:val="32"/>
          <w:szCs w:val="32"/>
        </w:rPr>
        <w:t>电子版发至邮箱：474302369@qq.com(命名：学院+“</w:t>
      </w:r>
      <w:r>
        <w:rPr>
          <w:rFonts w:hint="eastAsia" w:ascii="方正仿宋_GBK" w:eastAsia="方正仿宋_GBK"/>
          <w:sz w:val="32"/>
        </w:rPr>
        <w:t>鑫源</w:t>
      </w:r>
      <w:r>
        <w:rPr>
          <w:rFonts w:hint="eastAsia" w:ascii="方正仿宋_GBK" w:eastAsia="方正仿宋_GBK"/>
          <w:sz w:val="32"/>
          <w:szCs w:val="32"/>
        </w:rPr>
        <w:t>班”报名表)，纸质报名</w:t>
      </w:r>
      <w:r>
        <w:rPr>
          <w:rFonts w:hint="eastAsia" w:ascii="方正仿宋_GBK" w:eastAsia="方正仿宋_GBK"/>
          <w:sz w:val="32"/>
          <w:szCs w:val="32"/>
          <w:lang w:eastAsia="zh-CN"/>
        </w:rPr>
        <w:t>汇总</w:t>
      </w:r>
      <w:r>
        <w:rPr>
          <w:rFonts w:hint="eastAsia" w:ascii="方正仿宋_GBK" w:eastAsia="方正仿宋_GBK"/>
          <w:sz w:val="32"/>
          <w:szCs w:val="32"/>
        </w:rPr>
        <w:t>表加盖公章报送至致远楼217。报送截止时间：6月19日前，过时学校不再受理报名。</w:t>
      </w:r>
    </w:p>
    <w:p>
      <w:pPr>
        <w:ind w:firstLine="643" w:firstLineChars="200"/>
        <w:rPr>
          <w:rFonts w:ascii="方正仿宋_GBK" w:eastAsia="方正仿宋_GBK"/>
          <w:sz w:val="32"/>
        </w:rPr>
      </w:pPr>
      <w:r>
        <w:rPr>
          <w:rFonts w:hint="eastAsia" w:ascii="楷体" w:hAnsi="楷体" w:eastAsia="楷体"/>
          <w:b/>
          <w:sz w:val="32"/>
        </w:rPr>
        <w:t>2.笔试面试（6月21日前）。</w:t>
      </w:r>
      <w:r>
        <w:rPr>
          <w:rFonts w:hint="eastAsia" w:ascii="方正仿宋_GBK" w:eastAsia="方正仿宋_GBK"/>
          <w:sz w:val="32"/>
          <w:szCs w:val="32"/>
        </w:rPr>
        <w:t>“</w:t>
      </w:r>
      <w:r>
        <w:rPr>
          <w:rFonts w:hint="eastAsia" w:ascii="方正仿宋_GBK" w:eastAsia="方正仿宋_GBK"/>
          <w:sz w:val="32"/>
        </w:rPr>
        <w:t>鑫源</w:t>
      </w:r>
      <w:r>
        <w:rPr>
          <w:rFonts w:hint="eastAsia" w:ascii="方正仿宋_GBK" w:eastAsia="方正仿宋_GBK"/>
          <w:sz w:val="32"/>
          <w:szCs w:val="32"/>
        </w:rPr>
        <w:t>班”派出人员对报名学生进行笔试、面试</w:t>
      </w:r>
      <w:r>
        <w:rPr>
          <w:rFonts w:hint="eastAsia" w:ascii="方正仿宋_GBK" w:eastAsia="方正仿宋_GBK"/>
          <w:sz w:val="32"/>
          <w:szCs w:val="32"/>
          <w:lang w:eastAsia="zh-CN"/>
        </w:rPr>
        <w:t>（学生可准备面试简历）</w:t>
      </w:r>
      <w:r>
        <w:rPr>
          <w:rFonts w:hint="eastAsia" w:ascii="方正仿宋_GBK" w:eastAsia="方正仿宋_GBK"/>
          <w:sz w:val="32"/>
        </w:rPr>
        <w:t>。</w:t>
      </w:r>
    </w:p>
    <w:p>
      <w:pPr>
        <w:ind w:firstLine="643" w:firstLineChars="200"/>
        <w:rPr>
          <w:rFonts w:ascii="方正仿宋_GBK" w:eastAsia="方正仿宋_GBK"/>
          <w:sz w:val="32"/>
        </w:rPr>
      </w:pPr>
      <w:r>
        <w:rPr>
          <w:rFonts w:hint="eastAsia" w:ascii="楷体" w:hAnsi="楷体" w:eastAsia="楷体"/>
          <w:b/>
          <w:sz w:val="32"/>
        </w:rPr>
        <w:t>3.学校审定（6月24日前）。</w:t>
      </w:r>
      <w:r>
        <w:rPr>
          <w:rFonts w:hint="eastAsia" w:ascii="方正仿宋_GBK" w:eastAsia="方正仿宋_GBK"/>
          <w:sz w:val="32"/>
        </w:rPr>
        <w:t>根据笔试与面试结果确定选拔人员，报学校审定。</w:t>
      </w:r>
    </w:p>
    <w:p>
      <w:pPr>
        <w:ind w:firstLine="643" w:firstLineChars="200"/>
        <w:rPr>
          <w:rFonts w:ascii="方正仿宋_GBK" w:eastAsia="方正仿宋_GBK"/>
          <w:sz w:val="32"/>
        </w:rPr>
      </w:pPr>
      <w:r>
        <w:rPr>
          <w:rFonts w:hint="eastAsia" w:ascii="楷体" w:hAnsi="楷体" w:eastAsia="楷体"/>
          <w:b/>
          <w:sz w:val="32"/>
        </w:rPr>
        <w:t>4.公示发文（</w:t>
      </w:r>
      <w:r>
        <w:rPr>
          <w:rFonts w:ascii="楷体" w:hAnsi="楷体" w:eastAsia="楷体"/>
          <w:b/>
          <w:sz w:val="32"/>
        </w:rPr>
        <w:t>6</w:t>
      </w:r>
      <w:r>
        <w:rPr>
          <w:rFonts w:hint="eastAsia" w:ascii="楷体" w:hAnsi="楷体" w:eastAsia="楷体"/>
          <w:b/>
          <w:sz w:val="32"/>
        </w:rPr>
        <w:t>月26日前）。</w:t>
      </w:r>
      <w:r>
        <w:rPr>
          <w:rFonts w:hint="eastAsia" w:ascii="方正仿宋_GBK" w:eastAsia="方正仿宋_GBK"/>
          <w:sz w:val="32"/>
        </w:rPr>
        <w:t>学校公示无异议后发文公布</w:t>
      </w:r>
      <w:r>
        <w:rPr>
          <w:rFonts w:hint="eastAsia" w:ascii="方正仿宋_GBK" w:eastAsia="方正仿宋_GBK"/>
          <w:sz w:val="32"/>
          <w:szCs w:val="32"/>
        </w:rPr>
        <w:t>“</w:t>
      </w:r>
      <w:r>
        <w:rPr>
          <w:rFonts w:hint="eastAsia" w:ascii="方正仿宋_GBK" w:eastAsia="方正仿宋_GBK"/>
          <w:sz w:val="32"/>
        </w:rPr>
        <w:t>鑫源</w:t>
      </w:r>
      <w:r>
        <w:rPr>
          <w:rFonts w:hint="eastAsia" w:ascii="方正仿宋_GBK" w:eastAsia="方正仿宋_GBK"/>
          <w:sz w:val="32"/>
          <w:szCs w:val="32"/>
        </w:rPr>
        <w:t>班”招收学生名单</w:t>
      </w:r>
      <w:r>
        <w:rPr>
          <w:rFonts w:hint="eastAsia" w:ascii="方正仿宋_GBK" w:eastAsia="方正仿宋_GBK"/>
          <w:sz w:val="32"/>
        </w:rPr>
        <w:t>。</w:t>
      </w:r>
    </w:p>
    <w:p>
      <w:pPr>
        <w:ind w:firstLine="645"/>
        <w:outlineLvl w:val="0"/>
        <w:rPr>
          <w:rFonts w:ascii="黑体" w:hAnsi="黑体" w:eastAsia="黑体"/>
          <w:b/>
          <w:sz w:val="36"/>
          <w:szCs w:val="36"/>
        </w:rPr>
      </w:pPr>
      <w:r>
        <w:rPr>
          <w:rFonts w:hint="eastAsia" w:ascii="黑体" w:hAnsi="黑体" w:eastAsia="黑体"/>
          <w:b/>
          <w:sz w:val="36"/>
          <w:szCs w:val="36"/>
        </w:rPr>
        <w:t>六、其他事项</w:t>
      </w:r>
      <w:bookmarkStart w:id="0" w:name="_GoBack"/>
      <w:bookmarkEnd w:id="0"/>
    </w:p>
    <w:p>
      <w:pPr>
        <w:ind w:firstLine="640" w:firstLineChars="200"/>
        <w:rPr>
          <w:rFonts w:ascii="方正仿宋_GBK" w:eastAsia="方正仿宋_GBK"/>
          <w:sz w:val="32"/>
        </w:rPr>
      </w:pPr>
      <w:r>
        <w:rPr>
          <w:rFonts w:hint="eastAsia" w:ascii="方正仿宋_GBK" w:eastAsia="方正仿宋_GBK"/>
          <w:sz w:val="32"/>
        </w:rPr>
        <w:t>1.对于科技创新成绩优秀、工程实践能力突出的学生，优先选拔。</w:t>
      </w:r>
    </w:p>
    <w:p>
      <w:pPr>
        <w:ind w:firstLine="640" w:firstLineChars="200"/>
        <w:rPr>
          <w:rFonts w:ascii="方正仿宋_GBK" w:eastAsia="方正仿宋_GBK"/>
          <w:sz w:val="32"/>
        </w:rPr>
      </w:pPr>
      <w:r>
        <w:rPr>
          <w:rFonts w:hint="eastAsia" w:ascii="方正仿宋_GBK" w:eastAsia="方正仿宋_GBK"/>
          <w:sz w:val="32"/>
        </w:rPr>
        <w:t>2.各教学院要广泛宣传，组织召开宣讲会，</w:t>
      </w:r>
      <w:r>
        <w:rPr>
          <w:rFonts w:hint="eastAsia" w:ascii="方正仿宋_GBK" w:eastAsia="方正仿宋_GBK"/>
          <w:sz w:val="32"/>
          <w:lang w:eastAsia="zh-CN"/>
        </w:rPr>
        <w:t>鼓励学生积极报名</w:t>
      </w:r>
      <w:r>
        <w:rPr>
          <w:rFonts w:hint="eastAsia" w:ascii="方正仿宋_GBK" w:eastAsia="方正仿宋_GBK"/>
          <w:sz w:val="32"/>
        </w:rPr>
        <w:t>。</w:t>
      </w:r>
    </w:p>
    <w:p>
      <w:pPr>
        <w:ind w:firstLine="640" w:firstLineChars="200"/>
        <w:rPr>
          <w:rFonts w:ascii="方正仿宋_GBK" w:eastAsia="方正仿宋_GBK"/>
          <w:sz w:val="32"/>
        </w:rPr>
      </w:pPr>
      <w:r>
        <w:rPr>
          <w:rFonts w:ascii="方正仿宋_GBK" w:eastAsia="方正仿宋_GBK"/>
          <w:sz w:val="32"/>
        </w:rPr>
        <w:t>3</w:t>
      </w:r>
      <w:r>
        <w:rPr>
          <w:rFonts w:hint="eastAsia" w:ascii="方正仿宋_GBK" w:eastAsia="方正仿宋_GBK"/>
          <w:sz w:val="32"/>
        </w:rPr>
        <w:t>.最终参加长江师范学院&amp;华晨鑫源重庆汽车有限公司人才培养合作</w:t>
      </w:r>
      <w:r>
        <w:rPr>
          <w:rFonts w:hint="eastAsia" w:ascii="方正仿宋_GBK" w:eastAsia="方正仿宋_GBK"/>
          <w:sz w:val="32"/>
          <w:szCs w:val="32"/>
        </w:rPr>
        <w:t>“</w:t>
      </w:r>
      <w:r>
        <w:rPr>
          <w:rFonts w:hint="eastAsia" w:ascii="方正仿宋_GBK" w:eastAsia="方正仿宋_GBK"/>
          <w:sz w:val="32"/>
        </w:rPr>
        <w:t>鑫源</w:t>
      </w:r>
      <w:r>
        <w:rPr>
          <w:rFonts w:hint="eastAsia" w:ascii="方正仿宋_GBK" w:eastAsia="方正仿宋_GBK"/>
          <w:sz w:val="32"/>
          <w:szCs w:val="32"/>
        </w:rPr>
        <w:t>班”</w:t>
      </w:r>
      <w:r>
        <w:rPr>
          <w:rFonts w:hint="eastAsia" w:ascii="方正仿宋_GBK" w:eastAsia="方正仿宋_GBK"/>
          <w:sz w:val="32"/>
        </w:rPr>
        <w:t>项目的学生及</w:t>
      </w:r>
      <w:r>
        <w:rPr>
          <w:rFonts w:ascii="方正仿宋_GBK" w:eastAsia="方正仿宋_GBK"/>
          <w:sz w:val="32"/>
        </w:rPr>
        <w:t>家长</w:t>
      </w:r>
      <w:r>
        <w:rPr>
          <w:rFonts w:hint="eastAsia" w:ascii="方正仿宋_GBK" w:eastAsia="方正仿宋_GBK"/>
          <w:sz w:val="32"/>
        </w:rPr>
        <w:t>须签订</w:t>
      </w:r>
      <w:r>
        <w:rPr>
          <w:rFonts w:ascii="方正仿宋_GBK" w:eastAsia="方正仿宋_GBK"/>
          <w:sz w:val="32"/>
        </w:rPr>
        <w:t>承诺书</w:t>
      </w:r>
      <w:r>
        <w:rPr>
          <w:rFonts w:hint="eastAsia" w:ascii="方正仿宋_GBK" w:eastAsia="方正仿宋_GBK"/>
          <w:sz w:val="32"/>
        </w:rPr>
        <w:t>。</w:t>
      </w:r>
    </w:p>
    <w:p>
      <w:pPr>
        <w:ind w:firstLine="645"/>
        <w:outlineLvl w:val="0"/>
        <w:rPr>
          <w:rFonts w:ascii="方正仿宋_GBK" w:eastAsia="方正仿宋_GBK"/>
          <w:sz w:val="32"/>
        </w:rPr>
      </w:pPr>
      <w:r>
        <w:rPr>
          <w:rFonts w:hint="eastAsia" w:ascii="方正仿宋_GBK" w:eastAsia="方正仿宋_GBK"/>
          <w:sz w:val="32"/>
        </w:rPr>
        <w:t>特此</w:t>
      </w:r>
      <w:r>
        <w:rPr>
          <w:rFonts w:ascii="方正仿宋_GBK" w:eastAsia="方正仿宋_GBK"/>
          <w:sz w:val="32"/>
        </w:rPr>
        <w:t>通知</w:t>
      </w:r>
      <w:r>
        <w:rPr>
          <w:rFonts w:hint="eastAsia" w:ascii="方正仿宋_GBK" w:eastAsia="方正仿宋_GBK"/>
          <w:sz w:val="32"/>
        </w:rPr>
        <w:t>！</w:t>
      </w:r>
    </w:p>
    <w:p>
      <w:pPr>
        <w:ind w:firstLine="640" w:firstLineChars="200"/>
        <w:rPr>
          <w:rFonts w:ascii="方正仿宋_GBK" w:eastAsia="方正仿宋_GBK"/>
          <w:sz w:val="32"/>
        </w:rPr>
      </w:pPr>
    </w:p>
    <w:p>
      <w:pPr>
        <w:spacing w:line="460" w:lineRule="exact"/>
        <w:ind w:firstLine="640" w:firstLineChars="200"/>
        <w:rPr>
          <w:rFonts w:ascii="方正仿宋_GBK" w:eastAsia="方正仿宋_GBK"/>
          <w:sz w:val="32"/>
        </w:rPr>
      </w:pPr>
      <w:r>
        <w:rPr>
          <w:rFonts w:hint="eastAsia" w:ascii="方正仿宋_GBK" w:eastAsia="方正仿宋_GBK"/>
          <w:sz w:val="32"/>
        </w:rPr>
        <w:t>附件：1.</w:t>
      </w:r>
      <w:r>
        <w:rPr>
          <w:rFonts w:hint="eastAsia" w:ascii="方正仿宋_GBK" w:eastAsia="方正仿宋_GBK"/>
          <w:sz w:val="32"/>
          <w:lang w:val="en-US" w:eastAsia="zh-CN"/>
        </w:rPr>
        <w:t xml:space="preserve"> </w:t>
      </w:r>
      <w:r>
        <w:rPr>
          <w:rFonts w:hint="eastAsia" w:ascii="方正仿宋_GBK" w:eastAsia="方正仿宋_GBK"/>
          <w:sz w:val="32"/>
        </w:rPr>
        <w:t>华晨鑫源重庆汽车有限公司简介</w:t>
      </w:r>
    </w:p>
    <w:p>
      <w:pPr>
        <w:numPr>
          <w:ilvl w:val="0"/>
          <w:numId w:val="1"/>
        </w:numPr>
        <w:spacing w:line="460" w:lineRule="exact"/>
        <w:ind w:firstLine="1600" w:firstLineChars="500"/>
        <w:rPr>
          <w:rFonts w:ascii="方正仿宋_GBK" w:eastAsia="方正仿宋_GBK"/>
          <w:sz w:val="32"/>
        </w:rPr>
      </w:pPr>
      <w:r>
        <w:rPr>
          <w:rFonts w:hint="eastAsia" w:ascii="方正仿宋_GBK" w:eastAsia="方正仿宋_GBK"/>
          <w:sz w:val="32"/>
        </w:rPr>
        <w:t>2019年华晨鑫源重庆汽车有限公司岗位需求表</w:t>
      </w:r>
    </w:p>
    <w:p>
      <w:pPr>
        <w:spacing w:line="460" w:lineRule="exact"/>
        <w:ind w:firstLine="1600" w:firstLineChars="500"/>
        <w:rPr>
          <w:rFonts w:ascii="方正仿宋_GBK" w:eastAsia="方正仿宋_GBK"/>
          <w:sz w:val="32"/>
        </w:rPr>
      </w:pPr>
      <w:r>
        <w:rPr>
          <w:rFonts w:hint="eastAsia" w:ascii="方正仿宋_GBK" w:eastAsia="方正仿宋_GBK"/>
          <w:sz w:val="32"/>
        </w:rPr>
        <w:t>3.</w:t>
      </w:r>
      <w:r>
        <w:rPr>
          <w:rFonts w:hint="eastAsia" w:ascii="方正仿宋_GBK" w:eastAsia="方正仿宋_GBK"/>
          <w:sz w:val="32"/>
          <w:szCs w:val="32"/>
        </w:rPr>
        <w:t>“</w:t>
      </w:r>
      <w:r>
        <w:rPr>
          <w:rFonts w:hint="eastAsia" w:ascii="方正仿宋_GBK" w:eastAsia="方正仿宋_GBK"/>
          <w:sz w:val="32"/>
        </w:rPr>
        <w:t>鑫源</w:t>
      </w:r>
      <w:r>
        <w:rPr>
          <w:rFonts w:hint="eastAsia" w:ascii="方正仿宋_GBK" w:eastAsia="方正仿宋_GBK"/>
          <w:sz w:val="32"/>
          <w:szCs w:val="32"/>
        </w:rPr>
        <w:t>班”</w:t>
      </w:r>
      <w:r>
        <w:rPr>
          <w:rFonts w:hint="eastAsia" w:ascii="方正仿宋_GBK" w:eastAsia="方正仿宋_GBK"/>
          <w:sz w:val="32"/>
        </w:rPr>
        <w:t>报名表</w:t>
      </w:r>
    </w:p>
    <w:p>
      <w:pPr>
        <w:spacing w:line="460" w:lineRule="exact"/>
        <w:ind w:firstLine="1600" w:firstLineChars="500"/>
        <w:rPr>
          <w:rFonts w:ascii="方正仿宋_GBK" w:eastAsia="方正仿宋_GBK"/>
          <w:sz w:val="32"/>
        </w:rPr>
      </w:pPr>
      <w:r>
        <w:rPr>
          <w:rFonts w:hint="eastAsia" w:ascii="方正仿宋_GBK" w:eastAsia="方正仿宋_GBK"/>
          <w:sz w:val="32"/>
        </w:rPr>
        <w:t>4.</w:t>
      </w:r>
      <w:r>
        <w:rPr>
          <w:rFonts w:hint="eastAsia" w:ascii="方正仿宋_GBK" w:eastAsia="方正仿宋_GBK"/>
          <w:sz w:val="32"/>
          <w:szCs w:val="32"/>
        </w:rPr>
        <w:t>“</w:t>
      </w:r>
      <w:r>
        <w:rPr>
          <w:rFonts w:hint="eastAsia" w:ascii="方正仿宋_GBK" w:eastAsia="方正仿宋_GBK"/>
          <w:sz w:val="32"/>
        </w:rPr>
        <w:t>鑫源</w:t>
      </w:r>
      <w:r>
        <w:rPr>
          <w:rFonts w:hint="eastAsia" w:ascii="方正仿宋_GBK" w:eastAsia="方正仿宋_GBK"/>
          <w:sz w:val="32"/>
          <w:szCs w:val="32"/>
        </w:rPr>
        <w:t>班”</w:t>
      </w:r>
      <w:r>
        <w:rPr>
          <w:rFonts w:hint="eastAsia" w:ascii="方正仿宋_GBK" w:eastAsia="方正仿宋_GBK"/>
          <w:sz w:val="32"/>
        </w:rPr>
        <w:t>报名汇总表</w:t>
      </w:r>
    </w:p>
    <w:p>
      <w:pPr>
        <w:spacing w:line="460" w:lineRule="exact"/>
        <w:ind w:firstLine="1600" w:firstLineChars="500"/>
        <w:rPr>
          <w:rFonts w:ascii="方正仿宋_GBK" w:eastAsia="方正仿宋_GBK"/>
          <w:sz w:val="32"/>
        </w:rPr>
      </w:pPr>
      <w:r>
        <w:rPr>
          <w:rFonts w:hint="eastAsia" w:ascii="方正仿宋_GBK" w:eastAsia="方正仿宋_GBK"/>
          <w:sz w:val="32"/>
        </w:rPr>
        <w:t>5.</w:t>
      </w:r>
      <w:r>
        <w:rPr>
          <w:rFonts w:hint="eastAsia" w:ascii="方正仿宋_GBK" w:eastAsia="方正仿宋_GBK"/>
          <w:sz w:val="32"/>
          <w:lang w:val="en-US" w:eastAsia="zh-CN"/>
        </w:rPr>
        <w:t xml:space="preserve"> </w:t>
      </w:r>
      <w:r>
        <w:rPr>
          <w:rFonts w:hint="eastAsia" w:ascii="方正仿宋_GBK" w:eastAsia="方正仿宋_GBK"/>
          <w:sz w:val="32"/>
        </w:rPr>
        <w:t>实习协议（样本）</w:t>
      </w:r>
    </w:p>
    <w:p>
      <w:pPr>
        <w:rPr>
          <w:rFonts w:ascii="方正仿宋_GBK" w:eastAsia="方正仿宋_GBK"/>
          <w:sz w:val="32"/>
        </w:rPr>
      </w:pPr>
    </w:p>
    <w:p>
      <w:pPr>
        <w:rPr>
          <w:rFonts w:ascii="方正仿宋_GBK" w:eastAsia="方正仿宋_GBK"/>
          <w:sz w:val="32"/>
        </w:rPr>
      </w:pPr>
    </w:p>
    <w:p>
      <w:pPr>
        <w:ind w:firstLine="4675" w:firstLineChars="1461"/>
        <w:jc w:val="center"/>
        <w:rPr>
          <w:rFonts w:ascii="方正仿宋_GBK" w:eastAsia="方正仿宋_GBK"/>
          <w:sz w:val="32"/>
        </w:rPr>
      </w:pPr>
      <w:r>
        <w:rPr>
          <w:rFonts w:hint="eastAsia" w:ascii="方正仿宋_GBK" w:eastAsia="方正仿宋_GBK"/>
          <w:sz w:val="32"/>
        </w:rPr>
        <w:t>教务处</w:t>
      </w:r>
    </w:p>
    <w:p>
      <w:pPr>
        <w:ind w:firstLine="4675" w:firstLineChars="1461"/>
        <w:jc w:val="center"/>
        <w:rPr>
          <w:rFonts w:ascii="方正仿宋_GBK" w:eastAsia="方正仿宋_GBK"/>
          <w:sz w:val="32"/>
        </w:rPr>
      </w:pPr>
      <w:r>
        <w:rPr>
          <w:rFonts w:hint="eastAsia" w:ascii="方正仿宋_GBK" w:eastAsia="方正仿宋_GBK"/>
          <w:sz w:val="32"/>
        </w:rPr>
        <w:t>2019年6月12日</w:t>
      </w:r>
    </w:p>
    <w:sectPr>
      <w:footerReference r:id="rId3" w:type="default"/>
      <w:pgSz w:w="11906" w:h="16838"/>
      <w:pgMar w:top="1418" w:right="1418" w:bottom="1418" w:left="1418"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sz w:val="24"/>
      </w:rPr>
    </w:pPr>
    <w:sdt>
      <w:sdtPr>
        <w:rPr>
          <w:sz w:val="24"/>
        </w:rPr>
        <w:id w:val="1793701143"/>
        <w:docPartObj>
          <w:docPartGallery w:val="autotext"/>
        </w:docPartObj>
      </w:sdtPr>
      <w:sdtEndPr>
        <w:rPr>
          <w:sz w:val="24"/>
        </w:rPr>
      </w:sdtEndPr>
      <w:sdtContent>
        <w:r>
          <w:rPr>
            <w:rFonts w:hint="eastAsia"/>
            <w:sz w:val="24"/>
          </w:rPr>
          <w:t>-</w:t>
        </w:r>
        <w:r>
          <w:rPr>
            <w:sz w:val="24"/>
          </w:rPr>
          <w:fldChar w:fldCharType="begin"/>
        </w:r>
        <w:r>
          <w:rPr>
            <w:sz w:val="24"/>
          </w:rPr>
          <w:instrText xml:space="preserve">PAGE   \* MERGEFORMAT</w:instrText>
        </w:r>
        <w:r>
          <w:rPr>
            <w:sz w:val="24"/>
          </w:rPr>
          <w:fldChar w:fldCharType="separate"/>
        </w:r>
        <w:r>
          <w:rPr>
            <w:sz w:val="24"/>
            <w:lang w:val="zh-CN"/>
          </w:rPr>
          <w:t>2</w:t>
        </w:r>
        <w:r>
          <w:rPr>
            <w:sz w:val="24"/>
          </w:rPr>
          <w:fldChar w:fldCharType="end"/>
        </w:r>
      </w:sdtContent>
    </w:sdt>
    <w:r>
      <w:rPr>
        <w:rFonts w:hint="eastAsia"/>
        <w:sz w:val="24"/>
      </w:rPr>
      <w:t>-</w:t>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976FFCB"/>
    <w:multiLevelType w:val="singleLevel"/>
    <w:tmpl w:val="F976FFCB"/>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0451A"/>
    <w:rsid w:val="0000160E"/>
    <w:rsid w:val="0000363C"/>
    <w:rsid w:val="00005D0A"/>
    <w:rsid w:val="00016A24"/>
    <w:rsid w:val="00021D5C"/>
    <w:rsid w:val="00027055"/>
    <w:rsid w:val="00035039"/>
    <w:rsid w:val="0004281D"/>
    <w:rsid w:val="00042A50"/>
    <w:rsid w:val="0005049B"/>
    <w:rsid w:val="00056966"/>
    <w:rsid w:val="00062E7A"/>
    <w:rsid w:val="00063317"/>
    <w:rsid w:val="000655CE"/>
    <w:rsid w:val="00072D51"/>
    <w:rsid w:val="00077329"/>
    <w:rsid w:val="00077F22"/>
    <w:rsid w:val="00097252"/>
    <w:rsid w:val="000A1C95"/>
    <w:rsid w:val="000B3470"/>
    <w:rsid w:val="000D233E"/>
    <w:rsid w:val="000D528C"/>
    <w:rsid w:val="000D7041"/>
    <w:rsid w:val="000E6EAD"/>
    <w:rsid w:val="000F1F4B"/>
    <w:rsid w:val="000F373E"/>
    <w:rsid w:val="00104A24"/>
    <w:rsid w:val="00107C00"/>
    <w:rsid w:val="001101EE"/>
    <w:rsid w:val="001117D9"/>
    <w:rsid w:val="001307D9"/>
    <w:rsid w:val="0013172F"/>
    <w:rsid w:val="001318A9"/>
    <w:rsid w:val="00134B84"/>
    <w:rsid w:val="00146EDB"/>
    <w:rsid w:val="001530F4"/>
    <w:rsid w:val="00153BE2"/>
    <w:rsid w:val="001629F8"/>
    <w:rsid w:val="00163362"/>
    <w:rsid w:val="0016511C"/>
    <w:rsid w:val="00166146"/>
    <w:rsid w:val="00173F84"/>
    <w:rsid w:val="00177FBB"/>
    <w:rsid w:val="001914BD"/>
    <w:rsid w:val="00193554"/>
    <w:rsid w:val="001B5169"/>
    <w:rsid w:val="001C2EE1"/>
    <w:rsid w:val="001D1261"/>
    <w:rsid w:val="001D67F1"/>
    <w:rsid w:val="001E1A7A"/>
    <w:rsid w:val="001E2E43"/>
    <w:rsid w:val="001E5867"/>
    <w:rsid w:val="001F5940"/>
    <w:rsid w:val="0020266B"/>
    <w:rsid w:val="00207E91"/>
    <w:rsid w:val="002168EA"/>
    <w:rsid w:val="002179BF"/>
    <w:rsid w:val="00221A1A"/>
    <w:rsid w:val="002265C1"/>
    <w:rsid w:val="002268DF"/>
    <w:rsid w:val="00241D11"/>
    <w:rsid w:val="00244E8D"/>
    <w:rsid w:val="00256C84"/>
    <w:rsid w:val="00260FA1"/>
    <w:rsid w:val="0026559D"/>
    <w:rsid w:val="00270398"/>
    <w:rsid w:val="0027507B"/>
    <w:rsid w:val="00276A96"/>
    <w:rsid w:val="00284246"/>
    <w:rsid w:val="0028661C"/>
    <w:rsid w:val="002873F8"/>
    <w:rsid w:val="002A1326"/>
    <w:rsid w:val="002A2412"/>
    <w:rsid w:val="002A3609"/>
    <w:rsid w:val="002B0AC0"/>
    <w:rsid w:val="002B0BB3"/>
    <w:rsid w:val="002B157B"/>
    <w:rsid w:val="002C3047"/>
    <w:rsid w:val="002C3E2D"/>
    <w:rsid w:val="002D0604"/>
    <w:rsid w:val="002D3E62"/>
    <w:rsid w:val="002D57EC"/>
    <w:rsid w:val="002D67ED"/>
    <w:rsid w:val="002E36F4"/>
    <w:rsid w:val="00302E6D"/>
    <w:rsid w:val="003046D4"/>
    <w:rsid w:val="00321B70"/>
    <w:rsid w:val="00325C6C"/>
    <w:rsid w:val="003260D3"/>
    <w:rsid w:val="00333FA5"/>
    <w:rsid w:val="00340F95"/>
    <w:rsid w:val="0035060C"/>
    <w:rsid w:val="0035195F"/>
    <w:rsid w:val="003539F0"/>
    <w:rsid w:val="00355946"/>
    <w:rsid w:val="00364322"/>
    <w:rsid w:val="003733BF"/>
    <w:rsid w:val="00381B60"/>
    <w:rsid w:val="003A2662"/>
    <w:rsid w:val="003A2C97"/>
    <w:rsid w:val="003A6195"/>
    <w:rsid w:val="003A6475"/>
    <w:rsid w:val="003D2090"/>
    <w:rsid w:val="003E63A0"/>
    <w:rsid w:val="003F2F50"/>
    <w:rsid w:val="003F34EB"/>
    <w:rsid w:val="003F4547"/>
    <w:rsid w:val="003F712F"/>
    <w:rsid w:val="003F75F1"/>
    <w:rsid w:val="004253F2"/>
    <w:rsid w:val="0043295B"/>
    <w:rsid w:val="0044010D"/>
    <w:rsid w:val="00442244"/>
    <w:rsid w:val="0044644F"/>
    <w:rsid w:val="00446689"/>
    <w:rsid w:val="004522B3"/>
    <w:rsid w:val="004563B8"/>
    <w:rsid w:val="00457995"/>
    <w:rsid w:val="004832BC"/>
    <w:rsid w:val="00485764"/>
    <w:rsid w:val="004867A5"/>
    <w:rsid w:val="004A035F"/>
    <w:rsid w:val="004A3BE5"/>
    <w:rsid w:val="004C54CE"/>
    <w:rsid w:val="004E435B"/>
    <w:rsid w:val="004E648D"/>
    <w:rsid w:val="004F1059"/>
    <w:rsid w:val="004F6E79"/>
    <w:rsid w:val="005102C5"/>
    <w:rsid w:val="0051202A"/>
    <w:rsid w:val="005140C8"/>
    <w:rsid w:val="00527073"/>
    <w:rsid w:val="005310CC"/>
    <w:rsid w:val="0053125F"/>
    <w:rsid w:val="0053195E"/>
    <w:rsid w:val="00540A7C"/>
    <w:rsid w:val="005415BE"/>
    <w:rsid w:val="00546EC5"/>
    <w:rsid w:val="005477DA"/>
    <w:rsid w:val="00571E79"/>
    <w:rsid w:val="005869D9"/>
    <w:rsid w:val="00594670"/>
    <w:rsid w:val="0059583D"/>
    <w:rsid w:val="005A0CE5"/>
    <w:rsid w:val="005A630C"/>
    <w:rsid w:val="005B0FBB"/>
    <w:rsid w:val="005E2C48"/>
    <w:rsid w:val="005E3773"/>
    <w:rsid w:val="005E7523"/>
    <w:rsid w:val="005F1DC3"/>
    <w:rsid w:val="006025DE"/>
    <w:rsid w:val="00603428"/>
    <w:rsid w:val="006156ED"/>
    <w:rsid w:val="00616719"/>
    <w:rsid w:val="00644262"/>
    <w:rsid w:val="00646C82"/>
    <w:rsid w:val="006555C3"/>
    <w:rsid w:val="00656921"/>
    <w:rsid w:val="00661D19"/>
    <w:rsid w:val="006679B8"/>
    <w:rsid w:val="00667B2C"/>
    <w:rsid w:val="006771BF"/>
    <w:rsid w:val="006800B7"/>
    <w:rsid w:val="00684C82"/>
    <w:rsid w:val="00686ECC"/>
    <w:rsid w:val="006A6122"/>
    <w:rsid w:val="006A667A"/>
    <w:rsid w:val="006B4F7F"/>
    <w:rsid w:val="006B6073"/>
    <w:rsid w:val="006B6BC9"/>
    <w:rsid w:val="006C586D"/>
    <w:rsid w:val="006D11C5"/>
    <w:rsid w:val="006D23CA"/>
    <w:rsid w:val="006D4D65"/>
    <w:rsid w:val="006D607F"/>
    <w:rsid w:val="006E1A51"/>
    <w:rsid w:val="006E6F46"/>
    <w:rsid w:val="006F4F6A"/>
    <w:rsid w:val="007011DE"/>
    <w:rsid w:val="007075E3"/>
    <w:rsid w:val="00714868"/>
    <w:rsid w:val="00715A07"/>
    <w:rsid w:val="0071791B"/>
    <w:rsid w:val="007313FB"/>
    <w:rsid w:val="007356FE"/>
    <w:rsid w:val="00754761"/>
    <w:rsid w:val="00770B2D"/>
    <w:rsid w:val="00772D86"/>
    <w:rsid w:val="00773006"/>
    <w:rsid w:val="00775831"/>
    <w:rsid w:val="00782FDB"/>
    <w:rsid w:val="00797A81"/>
    <w:rsid w:val="00797D90"/>
    <w:rsid w:val="007A1EBA"/>
    <w:rsid w:val="007A2710"/>
    <w:rsid w:val="007B4694"/>
    <w:rsid w:val="007C2C7D"/>
    <w:rsid w:val="007C370A"/>
    <w:rsid w:val="007D4CEB"/>
    <w:rsid w:val="007D4D3C"/>
    <w:rsid w:val="007D66F9"/>
    <w:rsid w:val="007E00C2"/>
    <w:rsid w:val="007E0F69"/>
    <w:rsid w:val="007F2664"/>
    <w:rsid w:val="00811BC0"/>
    <w:rsid w:val="00812B01"/>
    <w:rsid w:val="00840775"/>
    <w:rsid w:val="00863B69"/>
    <w:rsid w:val="0086569F"/>
    <w:rsid w:val="00870693"/>
    <w:rsid w:val="008714A1"/>
    <w:rsid w:val="00880F46"/>
    <w:rsid w:val="008A00AA"/>
    <w:rsid w:val="008B0EDF"/>
    <w:rsid w:val="008C1B73"/>
    <w:rsid w:val="008C226A"/>
    <w:rsid w:val="008C2D43"/>
    <w:rsid w:val="008C71FF"/>
    <w:rsid w:val="008D6C98"/>
    <w:rsid w:val="008E3EB5"/>
    <w:rsid w:val="008F2677"/>
    <w:rsid w:val="00907679"/>
    <w:rsid w:val="00913720"/>
    <w:rsid w:val="009142A1"/>
    <w:rsid w:val="0091505D"/>
    <w:rsid w:val="00941174"/>
    <w:rsid w:val="00947859"/>
    <w:rsid w:val="00953782"/>
    <w:rsid w:val="00955E32"/>
    <w:rsid w:val="00983824"/>
    <w:rsid w:val="00984623"/>
    <w:rsid w:val="00993D64"/>
    <w:rsid w:val="00994396"/>
    <w:rsid w:val="00997BD2"/>
    <w:rsid w:val="009A1688"/>
    <w:rsid w:val="009A78F3"/>
    <w:rsid w:val="009D0017"/>
    <w:rsid w:val="009D45BD"/>
    <w:rsid w:val="009D4721"/>
    <w:rsid w:val="009E1F0E"/>
    <w:rsid w:val="009E4566"/>
    <w:rsid w:val="009F4B80"/>
    <w:rsid w:val="009F57E7"/>
    <w:rsid w:val="009F58E2"/>
    <w:rsid w:val="009F652D"/>
    <w:rsid w:val="00A00936"/>
    <w:rsid w:val="00A00BCB"/>
    <w:rsid w:val="00A031CD"/>
    <w:rsid w:val="00A07547"/>
    <w:rsid w:val="00A16BF7"/>
    <w:rsid w:val="00A21574"/>
    <w:rsid w:val="00A22D61"/>
    <w:rsid w:val="00A2306A"/>
    <w:rsid w:val="00A23549"/>
    <w:rsid w:val="00A268E9"/>
    <w:rsid w:val="00A409DB"/>
    <w:rsid w:val="00A40FB2"/>
    <w:rsid w:val="00A43CBD"/>
    <w:rsid w:val="00A44724"/>
    <w:rsid w:val="00A54404"/>
    <w:rsid w:val="00A5633E"/>
    <w:rsid w:val="00A702FD"/>
    <w:rsid w:val="00A72E6B"/>
    <w:rsid w:val="00A7533D"/>
    <w:rsid w:val="00A8230B"/>
    <w:rsid w:val="00A82A91"/>
    <w:rsid w:val="00A83101"/>
    <w:rsid w:val="00A84E6C"/>
    <w:rsid w:val="00A9164E"/>
    <w:rsid w:val="00AA33D7"/>
    <w:rsid w:val="00AB0D75"/>
    <w:rsid w:val="00AB2460"/>
    <w:rsid w:val="00AB49D0"/>
    <w:rsid w:val="00AB64C8"/>
    <w:rsid w:val="00AC15BD"/>
    <w:rsid w:val="00AC3BA7"/>
    <w:rsid w:val="00AD32CF"/>
    <w:rsid w:val="00AD70EE"/>
    <w:rsid w:val="00AE2EAE"/>
    <w:rsid w:val="00B13B86"/>
    <w:rsid w:val="00B16146"/>
    <w:rsid w:val="00B31AE1"/>
    <w:rsid w:val="00B5060A"/>
    <w:rsid w:val="00B5162B"/>
    <w:rsid w:val="00B55BB2"/>
    <w:rsid w:val="00B60355"/>
    <w:rsid w:val="00B70236"/>
    <w:rsid w:val="00B72BFC"/>
    <w:rsid w:val="00B76EEB"/>
    <w:rsid w:val="00B8168D"/>
    <w:rsid w:val="00B849EF"/>
    <w:rsid w:val="00B9279D"/>
    <w:rsid w:val="00BB4070"/>
    <w:rsid w:val="00BB5949"/>
    <w:rsid w:val="00BE7997"/>
    <w:rsid w:val="00C0451A"/>
    <w:rsid w:val="00C17838"/>
    <w:rsid w:val="00C22118"/>
    <w:rsid w:val="00C22EC5"/>
    <w:rsid w:val="00C24377"/>
    <w:rsid w:val="00C250B5"/>
    <w:rsid w:val="00C259C3"/>
    <w:rsid w:val="00C276F8"/>
    <w:rsid w:val="00C30C49"/>
    <w:rsid w:val="00C31522"/>
    <w:rsid w:val="00C377C8"/>
    <w:rsid w:val="00C42707"/>
    <w:rsid w:val="00C56513"/>
    <w:rsid w:val="00C61084"/>
    <w:rsid w:val="00C65896"/>
    <w:rsid w:val="00C705E1"/>
    <w:rsid w:val="00C7758A"/>
    <w:rsid w:val="00C83BCD"/>
    <w:rsid w:val="00C8473A"/>
    <w:rsid w:val="00C8629C"/>
    <w:rsid w:val="00C872E7"/>
    <w:rsid w:val="00C972F5"/>
    <w:rsid w:val="00CA58D0"/>
    <w:rsid w:val="00CA6CF7"/>
    <w:rsid w:val="00CA71FA"/>
    <w:rsid w:val="00CB6903"/>
    <w:rsid w:val="00CC7353"/>
    <w:rsid w:val="00CD2F55"/>
    <w:rsid w:val="00CE0408"/>
    <w:rsid w:val="00CF3E17"/>
    <w:rsid w:val="00D020C7"/>
    <w:rsid w:val="00D03ACF"/>
    <w:rsid w:val="00D075ED"/>
    <w:rsid w:val="00D3287C"/>
    <w:rsid w:val="00D328F3"/>
    <w:rsid w:val="00D3684F"/>
    <w:rsid w:val="00D37AF2"/>
    <w:rsid w:val="00D40C15"/>
    <w:rsid w:val="00D41823"/>
    <w:rsid w:val="00D45090"/>
    <w:rsid w:val="00D66134"/>
    <w:rsid w:val="00D80D7B"/>
    <w:rsid w:val="00D841BE"/>
    <w:rsid w:val="00D85A51"/>
    <w:rsid w:val="00D95A4D"/>
    <w:rsid w:val="00DA1703"/>
    <w:rsid w:val="00DA7672"/>
    <w:rsid w:val="00DB0511"/>
    <w:rsid w:val="00DB3AD9"/>
    <w:rsid w:val="00DB5FD0"/>
    <w:rsid w:val="00DC6120"/>
    <w:rsid w:val="00DD374F"/>
    <w:rsid w:val="00DE3AAF"/>
    <w:rsid w:val="00DE511E"/>
    <w:rsid w:val="00E02967"/>
    <w:rsid w:val="00E07B3D"/>
    <w:rsid w:val="00E109EB"/>
    <w:rsid w:val="00E10C58"/>
    <w:rsid w:val="00E141E2"/>
    <w:rsid w:val="00E16257"/>
    <w:rsid w:val="00E2302E"/>
    <w:rsid w:val="00E256BF"/>
    <w:rsid w:val="00E3031C"/>
    <w:rsid w:val="00E35902"/>
    <w:rsid w:val="00E37BFA"/>
    <w:rsid w:val="00E46514"/>
    <w:rsid w:val="00E571FC"/>
    <w:rsid w:val="00E573F6"/>
    <w:rsid w:val="00E62D4B"/>
    <w:rsid w:val="00E72DA6"/>
    <w:rsid w:val="00E73FBB"/>
    <w:rsid w:val="00E95250"/>
    <w:rsid w:val="00EB2E27"/>
    <w:rsid w:val="00EC218A"/>
    <w:rsid w:val="00ED1A33"/>
    <w:rsid w:val="00EE3D81"/>
    <w:rsid w:val="00EF232F"/>
    <w:rsid w:val="00F000B3"/>
    <w:rsid w:val="00F003DA"/>
    <w:rsid w:val="00F00A09"/>
    <w:rsid w:val="00F04395"/>
    <w:rsid w:val="00F074F4"/>
    <w:rsid w:val="00F10A96"/>
    <w:rsid w:val="00F12654"/>
    <w:rsid w:val="00F1337D"/>
    <w:rsid w:val="00F36A10"/>
    <w:rsid w:val="00F403B5"/>
    <w:rsid w:val="00F4608B"/>
    <w:rsid w:val="00F70B07"/>
    <w:rsid w:val="00F714A6"/>
    <w:rsid w:val="00F71EFA"/>
    <w:rsid w:val="00F74E6E"/>
    <w:rsid w:val="00F806AD"/>
    <w:rsid w:val="00F95BE8"/>
    <w:rsid w:val="00FA2779"/>
    <w:rsid w:val="00FA5D5A"/>
    <w:rsid w:val="00FA7925"/>
    <w:rsid w:val="00FA7E77"/>
    <w:rsid w:val="00FC21A0"/>
    <w:rsid w:val="00FC6EC2"/>
    <w:rsid w:val="00FE1DFB"/>
    <w:rsid w:val="00FE7C2D"/>
    <w:rsid w:val="0FF84791"/>
    <w:rsid w:val="5B1178A4"/>
    <w:rsid w:val="6E4B668D"/>
    <w:rsid w:val="7B1010EB"/>
    <w:rsid w:val="7D5741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172</Words>
  <Characters>985</Characters>
  <Lines>8</Lines>
  <Paragraphs>2</Paragraphs>
  <TotalTime>295</TotalTime>
  <ScaleCrop>false</ScaleCrop>
  <LinksUpToDate>false</LinksUpToDate>
  <CharactersWithSpaces>1155</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2018-05-07T08:20:00Z</dcterms:created>
  <dc:creator>李火光</dc:creator>
  <cp:lastModifiedBy>Administrator</cp:lastModifiedBy>
  <dcterms:modified xsi:type="dcterms:W3CDTF">2019-06-12T03:53:39Z</dcterms:modified>
  <cp:revision>159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