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44"/>
          <w:szCs w:val="44"/>
        </w:rPr>
      </w:pPr>
      <w:bookmarkStart w:id="0" w:name="_Toc177620407"/>
      <w:bookmarkStart w:id="1" w:name="_Toc177012414"/>
      <w:bookmarkStart w:id="2" w:name="_Toc177012216"/>
      <w:r>
        <w:rPr>
          <w:rFonts w:hint="eastAsia" w:ascii="黑体" w:hAnsi="黑体" w:eastAsia="黑体"/>
          <w:b/>
          <w:sz w:val="44"/>
          <w:szCs w:val="44"/>
        </w:rPr>
        <w:t>长江师范学院非师范类专业毕业实习管理办法</w:t>
      </w:r>
      <w:bookmarkEnd w:id="0"/>
      <w:bookmarkEnd w:id="1"/>
      <w:bookmarkEnd w:id="2"/>
    </w:p>
    <w:p>
      <w:pPr>
        <w:spacing w:beforeLines="50" w:afterLines="50"/>
        <w:ind w:firstLine="422" w:firstLineChars="200"/>
        <w:jc w:val="center"/>
        <w:rPr>
          <w:rFonts w:ascii="黑体" w:hAnsi="黑体" w:eastAsia="黑体"/>
          <w:sz w:val="28"/>
          <w:szCs w:val="28"/>
        </w:rPr>
      </w:pPr>
      <w:r>
        <w:rPr>
          <w:rFonts w:hint="eastAsia" w:ascii="黑体" w:hAnsi="黑体" w:eastAsia="黑体"/>
          <w:b/>
          <w:szCs w:val="21"/>
          <w:lang w:eastAsia="zh-CN"/>
        </w:rPr>
        <w:t>（长师院办【</w:t>
      </w:r>
      <w:r>
        <w:rPr>
          <w:rFonts w:hint="eastAsia" w:ascii="黑体" w:hAnsi="黑体" w:eastAsia="黑体"/>
          <w:b/>
          <w:szCs w:val="21"/>
          <w:lang w:val="en-US" w:eastAsia="zh-CN"/>
        </w:rPr>
        <w:t>2016</w:t>
      </w:r>
      <w:r>
        <w:rPr>
          <w:rFonts w:hint="eastAsia" w:ascii="黑体" w:hAnsi="黑体" w:eastAsia="黑体"/>
          <w:b/>
          <w:szCs w:val="21"/>
          <w:lang w:eastAsia="zh-CN"/>
        </w:rPr>
        <w:t>】</w:t>
      </w:r>
      <w:r>
        <w:rPr>
          <w:rFonts w:hint="eastAsia" w:ascii="黑体" w:hAnsi="黑体" w:eastAsia="黑体"/>
          <w:b/>
          <w:szCs w:val="21"/>
          <w:lang w:val="en-US" w:eastAsia="zh-CN"/>
        </w:rPr>
        <w:t>9号</w:t>
      </w:r>
      <w:r>
        <w:rPr>
          <w:rFonts w:hint="eastAsia" w:ascii="黑体" w:hAnsi="黑体" w:eastAsia="黑体"/>
          <w:b/>
          <w:szCs w:val="21"/>
          <w:lang w:eastAsia="zh-CN"/>
        </w:rPr>
        <w:t>）</w:t>
      </w:r>
      <w:bookmarkStart w:id="3" w:name="_GoBack"/>
      <w:bookmarkEnd w:id="3"/>
    </w:p>
    <w:p>
      <w:pPr>
        <w:spacing w:beforeLines="50" w:afterLines="50"/>
        <w:ind w:firstLine="640" w:firstLineChars="200"/>
        <w:rPr>
          <w:rFonts w:ascii="黑体" w:hAnsi="黑体" w:eastAsia="黑体"/>
          <w:b/>
          <w:sz w:val="36"/>
          <w:szCs w:val="36"/>
        </w:rPr>
      </w:pPr>
      <w:r>
        <w:rPr>
          <w:rFonts w:hint="eastAsia" w:ascii="方正仿宋_GBK" w:hAnsi="黑体" w:eastAsia="方正仿宋_GBK"/>
          <w:sz w:val="32"/>
          <w:szCs w:val="32"/>
        </w:rPr>
        <w:t>非师范类专业毕业实习（以下简称专业实习）是培养高素质应用型人才的重要实践教学环节，为进一步加强和规范管理，提高实习质量，结合学校实际，特制定本管理办法</w:t>
      </w:r>
      <w:r>
        <w:rPr>
          <w:rFonts w:hint="eastAsia" w:ascii="仿宋_GB2312" w:hAnsi="黑体" w:eastAsia="仿宋_GB2312"/>
          <w:sz w:val="28"/>
          <w:szCs w:val="28"/>
        </w:rPr>
        <w:t>。</w:t>
      </w:r>
    </w:p>
    <w:p>
      <w:pPr>
        <w:jc w:val="center"/>
        <w:rPr>
          <w:rFonts w:ascii="仿宋_GB2312" w:hAnsi="黑体" w:eastAsia="仿宋_GB2312"/>
          <w:sz w:val="28"/>
          <w:szCs w:val="28"/>
        </w:rPr>
      </w:pPr>
      <w:r>
        <w:rPr>
          <w:rFonts w:hint="eastAsia" w:ascii="黑体" w:hAnsi="黑体" w:eastAsia="黑体"/>
          <w:b/>
          <w:sz w:val="36"/>
          <w:szCs w:val="36"/>
        </w:rPr>
        <w:t>第一章</w:t>
      </w:r>
      <w:r>
        <w:rPr>
          <w:rFonts w:ascii="黑体" w:hAnsi="黑体" w:eastAsia="黑体"/>
          <w:b/>
          <w:sz w:val="36"/>
          <w:szCs w:val="36"/>
        </w:rPr>
        <w:t xml:space="preserve">  </w:t>
      </w:r>
      <w:r>
        <w:rPr>
          <w:rFonts w:hint="eastAsia" w:ascii="黑体" w:hAnsi="黑体" w:eastAsia="黑体"/>
          <w:b/>
          <w:sz w:val="36"/>
          <w:szCs w:val="36"/>
        </w:rPr>
        <w:t>总</w:t>
      </w:r>
      <w:r>
        <w:rPr>
          <w:rFonts w:ascii="黑体" w:hAnsi="黑体" w:eastAsia="黑体"/>
          <w:b/>
          <w:sz w:val="36"/>
          <w:szCs w:val="36"/>
        </w:rPr>
        <w:t xml:space="preserve">  </w:t>
      </w:r>
      <w:r>
        <w:rPr>
          <w:rFonts w:hint="eastAsia" w:ascii="黑体" w:hAnsi="黑体" w:eastAsia="黑体"/>
          <w:b/>
          <w:sz w:val="36"/>
          <w:szCs w:val="36"/>
        </w:rPr>
        <w:t>则</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第一条</w:t>
      </w:r>
      <w:r>
        <w:rPr>
          <w:rFonts w:ascii="方正仿宋_GBK" w:hAnsi="黑体" w:eastAsia="方正仿宋_GBK"/>
          <w:sz w:val="32"/>
          <w:szCs w:val="32"/>
        </w:rPr>
        <w:t xml:space="preserve"> </w:t>
      </w:r>
      <w:r>
        <w:rPr>
          <w:rFonts w:hint="eastAsia" w:ascii="方正仿宋_GBK" w:hAnsi="黑体" w:eastAsia="方正仿宋_GBK"/>
          <w:sz w:val="32"/>
          <w:szCs w:val="32"/>
        </w:rPr>
        <w:t>专业实习是非师范类专业学生毕业前到我校实践教育基地和有关单位进行的综合性毕业实习；是学校教学工作的重要组成部分；是学校和地方加强合作、促进学生理论联系实际与就业的重要渠道。</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第二条</w:t>
      </w:r>
      <w:r>
        <w:rPr>
          <w:rFonts w:ascii="方正仿宋_GBK" w:hAnsi="黑体" w:eastAsia="方正仿宋_GBK"/>
          <w:sz w:val="32"/>
          <w:szCs w:val="32"/>
        </w:rPr>
        <w:t xml:space="preserve"> </w:t>
      </w:r>
      <w:r>
        <w:rPr>
          <w:rFonts w:hint="eastAsia" w:ascii="方正仿宋_GBK" w:hAnsi="黑体" w:eastAsia="方正仿宋_GBK"/>
          <w:sz w:val="32"/>
          <w:szCs w:val="32"/>
        </w:rPr>
        <w:t>专业实习的目的</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（一）通过实习，更加坚定正确的政治方向，学会科学的思维方式和工作方法，增强社会活动和科学研究的基本能力。</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（二）通过实习，使学生受到深刻的专业思想教育，增强对专业工作的适应性。</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（三）通过实习，使学生了解当前本专业工作实际情况，加深对所学专业的规律、特点、现状和发展趋势的认识，结合实际进一步明确本专业学科的教学任务和要求，培养学生的独立工作能力。</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（四）通过实习，全面检验我校非师范类专业的教育教学质量，及时获得反馈信息，不断改进教育教学工作，促进教学改革，进一步提高教育教学质量。</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第三条</w:t>
      </w:r>
      <w:r>
        <w:rPr>
          <w:rFonts w:ascii="方正仿宋_GBK" w:hAnsi="黑体" w:eastAsia="方正仿宋_GBK"/>
          <w:sz w:val="32"/>
          <w:szCs w:val="32"/>
        </w:rPr>
        <w:t xml:space="preserve"> </w:t>
      </w:r>
      <w:r>
        <w:rPr>
          <w:rFonts w:hint="eastAsia" w:ascii="方正仿宋_GBK" w:hAnsi="黑体" w:eastAsia="方正仿宋_GBK"/>
          <w:sz w:val="32"/>
          <w:szCs w:val="32"/>
        </w:rPr>
        <w:t>专业实习的具体工作内容由各教学院根据各专业培养目标、结合专业特点自行确定。</w:t>
      </w:r>
    </w:p>
    <w:p>
      <w:pPr>
        <w:spacing w:beforeLines="50" w:afterLines="50"/>
        <w:jc w:val="center"/>
        <w:rPr>
          <w:rFonts w:ascii="黑体" w:hAnsi="黑体" w:eastAsia="黑体"/>
          <w:b/>
          <w:sz w:val="36"/>
          <w:szCs w:val="36"/>
        </w:rPr>
      </w:pPr>
      <w:r>
        <w:rPr>
          <w:rFonts w:hint="eastAsia" w:ascii="黑体" w:hAnsi="黑体" w:eastAsia="黑体"/>
          <w:b/>
          <w:sz w:val="36"/>
          <w:szCs w:val="36"/>
        </w:rPr>
        <w:t>第二章</w:t>
      </w:r>
      <w:r>
        <w:rPr>
          <w:rFonts w:ascii="黑体" w:hAnsi="黑体" w:eastAsia="黑体"/>
          <w:b/>
          <w:sz w:val="36"/>
          <w:szCs w:val="36"/>
        </w:rPr>
        <w:t xml:space="preserve">  </w:t>
      </w:r>
      <w:r>
        <w:rPr>
          <w:rFonts w:hint="eastAsia" w:ascii="黑体" w:hAnsi="黑体" w:eastAsia="黑体"/>
          <w:b/>
          <w:sz w:val="36"/>
          <w:szCs w:val="36"/>
        </w:rPr>
        <w:t>组织领导</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第四条</w:t>
      </w:r>
      <w:r>
        <w:rPr>
          <w:rFonts w:ascii="方正仿宋_GBK" w:hAnsi="黑体" w:eastAsia="方正仿宋_GBK"/>
          <w:sz w:val="32"/>
          <w:szCs w:val="32"/>
        </w:rPr>
        <w:t xml:space="preserve"> </w:t>
      </w:r>
      <w:r>
        <w:rPr>
          <w:rFonts w:hint="eastAsia" w:ascii="方正仿宋_GBK" w:hAnsi="黑体" w:eastAsia="方正仿宋_GBK"/>
          <w:sz w:val="32"/>
          <w:szCs w:val="32"/>
        </w:rPr>
        <w:t>学校成立专业实习领导小组，由分管校长任组长，教务处及有关职能部门负责人、各教学院院长为成员，负责该项工作的全面领导。领导小组下设工作办公室，办公室设在教务处，主要职责是：</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（一）组织制订和审核专业实习课程标准。</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（二）审批专业实习计划及经费划拨。</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（三）检查实习工作情况、研究和解决存在问题。</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（四）组织全校专业实习工作经验交流和总结。</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（五）开展实践教学研究，提高实践教学质量。</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第五条</w:t>
      </w:r>
      <w:r>
        <w:rPr>
          <w:rFonts w:ascii="方正仿宋_GBK" w:hAnsi="黑体" w:eastAsia="方正仿宋_GBK"/>
          <w:sz w:val="32"/>
          <w:szCs w:val="32"/>
        </w:rPr>
        <w:t xml:space="preserve"> </w:t>
      </w:r>
      <w:r>
        <w:rPr>
          <w:rFonts w:hint="eastAsia" w:ascii="方正仿宋_GBK" w:hAnsi="黑体" w:eastAsia="方正仿宋_GBK"/>
          <w:sz w:val="32"/>
          <w:szCs w:val="32"/>
        </w:rPr>
        <w:t>各教学院成立专业实习工作小组，由教学院院长、党总支书记任组长，教学院分管领导、专业负责人、带队（指导）教师、办公室主任、年级辅导员（班导师）、教学秘书及其他有关人员为成员。全面负责本学院的专业实习工作。主要职责是：</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（一）制定本学院专业实习教学大纲和实习工作计划。</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（二）制定切实可行的实习安全管理办法，保证实习师生的安全。</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（三）积极与有关主管部门联系，安排落实实习单位。</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（四）选派带队（指导）教师。</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（五）做好学生实习前的思想动员工作，组织实习生学习有关专业实习的规章制度。</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（六）组织本学院相关专业人员组成巡视指导工作小组，检查指导实习工作，及时发现和解决实习中存在的问题。并积极做好与实习基地的沟通、建设等工作。</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（七）根据各专业特点制定专业实习各项成绩评价参考标准，按本办法要求评定学生专业实习成绩，并审核。</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（八）注意发现典型，组织本学院专业实习总结和经验交流。</w:t>
      </w:r>
    </w:p>
    <w:p>
      <w:pPr>
        <w:jc w:val="center"/>
        <w:rPr>
          <w:rFonts w:ascii="黑体" w:hAnsi="黑体" w:eastAsia="黑体"/>
          <w:b/>
          <w:sz w:val="36"/>
          <w:szCs w:val="36"/>
        </w:rPr>
      </w:pPr>
      <w:r>
        <w:rPr>
          <w:rFonts w:hint="eastAsia" w:ascii="黑体" w:hAnsi="黑体" w:eastAsia="黑体"/>
          <w:b/>
          <w:sz w:val="36"/>
          <w:szCs w:val="36"/>
        </w:rPr>
        <w:t>第三章</w:t>
      </w:r>
      <w:r>
        <w:rPr>
          <w:rFonts w:ascii="黑体" w:hAnsi="黑体" w:eastAsia="黑体"/>
          <w:b/>
          <w:sz w:val="36"/>
          <w:szCs w:val="36"/>
        </w:rPr>
        <w:t xml:space="preserve">  </w:t>
      </w:r>
      <w:r>
        <w:rPr>
          <w:rFonts w:hint="eastAsia" w:ascii="黑体" w:hAnsi="黑体" w:eastAsia="黑体"/>
          <w:b/>
          <w:sz w:val="36"/>
          <w:szCs w:val="36"/>
        </w:rPr>
        <w:t>时间与方式</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第六条</w:t>
      </w:r>
      <w:r>
        <w:rPr>
          <w:rFonts w:ascii="方正仿宋_GBK" w:hAnsi="黑体" w:eastAsia="方正仿宋_GBK"/>
          <w:sz w:val="32"/>
          <w:szCs w:val="32"/>
        </w:rPr>
        <w:t xml:space="preserve"> </w:t>
      </w:r>
      <w:r>
        <w:rPr>
          <w:rFonts w:hint="eastAsia" w:ascii="方正仿宋_GBK" w:hAnsi="黑体" w:eastAsia="方正仿宋_GBK"/>
          <w:sz w:val="32"/>
          <w:szCs w:val="32"/>
        </w:rPr>
        <w:t>按学校人才培养方案规定，非师范本科专业实习原则上安排在第七学期。实习时间根据各教学院专业培养方案要求进行实习。</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第七条</w:t>
      </w:r>
      <w:r>
        <w:rPr>
          <w:rFonts w:ascii="方正仿宋_GBK" w:hAnsi="黑体" w:eastAsia="方正仿宋_GBK"/>
          <w:sz w:val="32"/>
          <w:szCs w:val="32"/>
        </w:rPr>
        <w:t xml:space="preserve"> </w:t>
      </w:r>
      <w:r>
        <w:rPr>
          <w:rFonts w:hint="eastAsia" w:ascii="方正仿宋_GBK" w:hAnsi="黑体" w:eastAsia="方正仿宋_GBK"/>
          <w:sz w:val="32"/>
          <w:szCs w:val="32"/>
        </w:rPr>
        <w:t>专业实习采用集中实习与分散实习相结合的方式进行。一般情况下，学生应在教学院统一安排下集中实习。</w:t>
      </w:r>
    </w:p>
    <w:p>
      <w:pPr>
        <w:jc w:val="center"/>
        <w:rPr>
          <w:rFonts w:ascii="黑体" w:hAnsi="黑体" w:eastAsia="黑体"/>
          <w:b/>
          <w:sz w:val="36"/>
          <w:szCs w:val="36"/>
        </w:rPr>
      </w:pPr>
      <w:r>
        <w:rPr>
          <w:rFonts w:hint="eastAsia" w:ascii="黑体" w:hAnsi="黑体" w:eastAsia="黑体"/>
          <w:b/>
          <w:sz w:val="36"/>
          <w:szCs w:val="36"/>
        </w:rPr>
        <w:t>第四章</w:t>
      </w:r>
      <w:r>
        <w:rPr>
          <w:rFonts w:ascii="黑体" w:hAnsi="黑体" w:eastAsia="黑体"/>
          <w:b/>
          <w:sz w:val="36"/>
          <w:szCs w:val="36"/>
        </w:rPr>
        <w:t xml:space="preserve">  </w:t>
      </w:r>
      <w:r>
        <w:rPr>
          <w:rFonts w:hint="eastAsia" w:ascii="黑体" w:hAnsi="黑体" w:eastAsia="黑体"/>
          <w:b/>
          <w:sz w:val="36"/>
          <w:szCs w:val="36"/>
        </w:rPr>
        <w:t>流程与管理</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第八条</w:t>
      </w:r>
      <w:r>
        <w:rPr>
          <w:rFonts w:ascii="方正仿宋_GBK" w:hAnsi="黑体" w:eastAsia="方正仿宋_GBK"/>
          <w:sz w:val="32"/>
          <w:szCs w:val="32"/>
        </w:rPr>
        <w:t xml:space="preserve"> </w:t>
      </w:r>
      <w:r>
        <w:rPr>
          <w:rFonts w:hint="eastAsia" w:ascii="方正仿宋_GBK" w:hAnsi="黑体" w:eastAsia="方正仿宋_GBK"/>
          <w:sz w:val="32"/>
          <w:szCs w:val="32"/>
        </w:rPr>
        <w:t>专业实习工作流程</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（一）学校发布专业实习工作通知，启动专业实习工作。</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（二）各教学院联系毕业实习基地，落实学生实习岗位，安排确定汇总后报教务处备案。</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各教学院专业实习工作小组制定本学院实习工作计划（内容包括：实习的目的和要求、组织领导、带队（指导）教师、实习内容、方式及分阶段完成的内容、时间及要求、实习单位、实习生安排、分组情况及指导到位要求、实习期间的组织管理、有关规章制度、实习的考核、成绩评价参考标准及总结等），于实习前报教务处审核。</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（四）各教学院组织召开专业实习动员大会。</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（五）组织召开带队（指导）教师与实习生见面培训会。</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（六）下学期开学带队（指导）教师、实习生到实习单位开展实习工作。</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第九条</w:t>
      </w:r>
      <w:r>
        <w:rPr>
          <w:rFonts w:ascii="方正仿宋_GBK" w:hAnsi="黑体" w:eastAsia="方正仿宋_GBK"/>
          <w:sz w:val="32"/>
          <w:szCs w:val="32"/>
        </w:rPr>
        <w:t xml:space="preserve"> </w:t>
      </w:r>
      <w:r>
        <w:rPr>
          <w:rFonts w:hint="eastAsia" w:ascii="方正仿宋_GBK" w:hAnsi="黑体" w:eastAsia="方正仿宋_GBK"/>
          <w:sz w:val="32"/>
          <w:szCs w:val="32"/>
        </w:rPr>
        <w:t>专业实习工作管理</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（一）专业实习具体工作主要由各教学院负责，学校监管。</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（二）全体实习生实习期间实行签到制度，要求定点签到。实习小组长要对组内成员严格执行日考勤制。</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（三）分散实习管理：</w:t>
      </w:r>
    </w:p>
    <w:p>
      <w:pPr>
        <w:ind w:firstLine="640" w:firstLineChars="200"/>
        <w:rPr>
          <w:rFonts w:ascii="方正仿宋_GBK" w:hAnsi="黑体" w:eastAsia="方正仿宋_GBK"/>
          <w:sz w:val="32"/>
          <w:szCs w:val="32"/>
        </w:rPr>
      </w:pPr>
      <w:r>
        <w:rPr>
          <w:rFonts w:ascii="方正仿宋_GBK" w:hAnsi="黑体" w:eastAsia="方正仿宋_GBK"/>
          <w:sz w:val="32"/>
          <w:szCs w:val="32"/>
        </w:rPr>
        <w:t>1</w:t>
      </w:r>
      <w:r>
        <w:rPr>
          <w:rFonts w:hint="eastAsia" w:ascii="方正仿宋_GBK" w:hAnsi="黑体" w:eastAsia="方正仿宋_GBK"/>
          <w:sz w:val="32"/>
          <w:szCs w:val="32"/>
        </w:rPr>
        <w:t>．学生必须填报《长江师范学院分散实习申请表》，提交《长江师范学院实习单位接收函》，经家长同意，接收单位签署接收意见（加盖公章）后，与所在教学院签订《长江师范学院毕业实习安全协议书》。教学院须严格审核其分散实习资格，报教务处备案。</w:t>
      </w:r>
    </w:p>
    <w:p>
      <w:pPr>
        <w:ind w:firstLine="640" w:firstLineChars="200"/>
        <w:rPr>
          <w:rFonts w:ascii="方正仿宋_GBK" w:hAnsi="黑体" w:eastAsia="方正仿宋_GBK"/>
          <w:sz w:val="32"/>
          <w:szCs w:val="32"/>
        </w:rPr>
      </w:pPr>
      <w:r>
        <w:rPr>
          <w:rFonts w:ascii="方正仿宋_GBK" w:hAnsi="黑体" w:eastAsia="方正仿宋_GBK"/>
          <w:sz w:val="32"/>
          <w:szCs w:val="32"/>
        </w:rPr>
        <w:t>2</w:t>
      </w:r>
      <w:r>
        <w:rPr>
          <w:rFonts w:hint="eastAsia" w:ascii="方正仿宋_GBK" w:hAnsi="黑体" w:eastAsia="方正仿宋_GBK"/>
          <w:sz w:val="32"/>
          <w:szCs w:val="32"/>
        </w:rPr>
        <w:t>．各教学院要加强分散实习学生管理，安排对分散实习学生的巡视指导和检查，经常与实习单位和实习学生保持联系，了解和监控学生的实习情况。</w:t>
      </w:r>
    </w:p>
    <w:p>
      <w:pPr>
        <w:ind w:firstLine="640" w:firstLineChars="200"/>
        <w:rPr>
          <w:rFonts w:ascii="方正仿宋_GBK" w:hAnsi="黑体" w:eastAsia="方正仿宋_GBK"/>
          <w:sz w:val="32"/>
          <w:szCs w:val="32"/>
        </w:rPr>
      </w:pPr>
      <w:r>
        <w:rPr>
          <w:rFonts w:ascii="方正仿宋_GBK" w:hAnsi="黑体" w:eastAsia="方正仿宋_GBK"/>
          <w:sz w:val="32"/>
          <w:szCs w:val="32"/>
        </w:rPr>
        <w:t>3</w:t>
      </w:r>
      <w:r>
        <w:rPr>
          <w:rFonts w:hint="eastAsia" w:ascii="方正仿宋_GBK" w:hAnsi="黑体" w:eastAsia="方正仿宋_GBK"/>
          <w:sz w:val="32"/>
          <w:szCs w:val="32"/>
        </w:rPr>
        <w:t>．分散实习学生要严格遵守纪律，要求每周向所在教学院汇报实习情况，教学院安排专人作好记录。分散实习学生在实习过程中因违法违纪或从事与实习无关活动造成的不良后果及发生的安全事故由学生本人负责。</w:t>
      </w:r>
    </w:p>
    <w:p>
      <w:pPr>
        <w:ind w:firstLine="640" w:firstLineChars="200"/>
        <w:rPr>
          <w:rFonts w:ascii="方正仿宋_GBK" w:hAnsi="黑体" w:eastAsia="方正仿宋_GBK"/>
          <w:sz w:val="32"/>
          <w:szCs w:val="32"/>
        </w:rPr>
      </w:pPr>
      <w:r>
        <w:rPr>
          <w:rFonts w:ascii="方正仿宋_GBK" w:hAnsi="黑体" w:eastAsia="方正仿宋_GBK"/>
          <w:sz w:val="32"/>
          <w:szCs w:val="32"/>
        </w:rPr>
        <w:t>4</w:t>
      </w:r>
      <w:r>
        <w:rPr>
          <w:rFonts w:hint="eastAsia" w:ascii="方正仿宋_GBK" w:hAnsi="黑体" w:eastAsia="方正仿宋_GBK"/>
          <w:sz w:val="32"/>
          <w:szCs w:val="32"/>
        </w:rPr>
        <w:t>．分散实习学生在实习结束后，教学院结合专业特点组织考核验收。</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（四）带队（指导）教师须完成整个实习过程的管理和指导，原则上不得承担校内其他工作任务，实习期间实行工作日签到制度。</w:t>
      </w:r>
    </w:p>
    <w:p>
      <w:pPr>
        <w:jc w:val="center"/>
        <w:rPr>
          <w:rFonts w:ascii="黑体" w:hAnsi="黑体" w:eastAsia="黑体"/>
          <w:b/>
          <w:sz w:val="36"/>
          <w:szCs w:val="36"/>
        </w:rPr>
      </w:pPr>
      <w:r>
        <w:rPr>
          <w:rFonts w:hint="eastAsia" w:ascii="黑体" w:hAnsi="黑体" w:eastAsia="黑体"/>
          <w:b/>
          <w:sz w:val="36"/>
          <w:szCs w:val="36"/>
        </w:rPr>
        <w:t>第五章</w:t>
      </w:r>
      <w:r>
        <w:rPr>
          <w:rFonts w:ascii="黑体" w:hAnsi="黑体" w:eastAsia="黑体"/>
          <w:b/>
          <w:sz w:val="36"/>
          <w:szCs w:val="36"/>
        </w:rPr>
        <w:t xml:space="preserve">  </w:t>
      </w:r>
      <w:r>
        <w:rPr>
          <w:rFonts w:hint="eastAsia" w:ascii="黑体" w:hAnsi="黑体" w:eastAsia="黑体"/>
          <w:b/>
          <w:sz w:val="36"/>
          <w:szCs w:val="36"/>
        </w:rPr>
        <w:t>带队（指导）教师</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第十条</w:t>
      </w:r>
      <w:r>
        <w:rPr>
          <w:rFonts w:ascii="方正仿宋_GBK" w:hAnsi="黑体" w:eastAsia="方正仿宋_GBK"/>
          <w:sz w:val="32"/>
          <w:szCs w:val="32"/>
        </w:rPr>
        <w:t xml:space="preserve"> </w:t>
      </w:r>
      <w:r>
        <w:rPr>
          <w:rFonts w:hint="eastAsia" w:ascii="方正仿宋_GBK" w:hAnsi="黑体" w:eastAsia="方正仿宋_GBK"/>
          <w:sz w:val="32"/>
          <w:szCs w:val="32"/>
        </w:rPr>
        <w:t>带队（指导）教师任职条件及工作职责</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（一）带队（指导）教师的选派与要求：</w:t>
      </w:r>
    </w:p>
    <w:p>
      <w:pPr>
        <w:ind w:firstLine="640" w:firstLineChars="200"/>
        <w:rPr>
          <w:rFonts w:ascii="方正仿宋_GBK" w:hAnsi="黑体" w:eastAsia="方正仿宋_GBK"/>
          <w:sz w:val="32"/>
          <w:szCs w:val="32"/>
        </w:rPr>
      </w:pPr>
      <w:r>
        <w:rPr>
          <w:rFonts w:ascii="方正仿宋_GBK" w:hAnsi="黑体" w:eastAsia="方正仿宋_GBK"/>
          <w:sz w:val="32"/>
          <w:szCs w:val="32"/>
        </w:rPr>
        <w:t>1</w:t>
      </w:r>
      <w:r>
        <w:rPr>
          <w:rFonts w:hint="eastAsia" w:ascii="方正仿宋_GBK" w:hAnsi="黑体" w:eastAsia="方正仿宋_GBK"/>
          <w:sz w:val="32"/>
          <w:szCs w:val="32"/>
        </w:rPr>
        <w:t>．各教学院要选派思想政治素质好、专业业务素质高，具有一定社会交往能力的中级以上技术职称的教师担任实习带队（指导）工作。</w:t>
      </w:r>
    </w:p>
    <w:p>
      <w:pPr>
        <w:ind w:firstLine="640" w:firstLineChars="200"/>
        <w:rPr>
          <w:rFonts w:ascii="方正仿宋_GBK" w:hAnsi="黑体" w:eastAsia="方正仿宋_GBK"/>
          <w:sz w:val="32"/>
          <w:szCs w:val="32"/>
        </w:rPr>
      </w:pPr>
      <w:r>
        <w:rPr>
          <w:rFonts w:ascii="方正仿宋_GBK" w:hAnsi="黑体" w:eastAsia="方正仿宋_GBK"/>
          <w:sz w:val="32"/>
          <w:szCs w:val="32"/>
        </w:rPr>
        <w:t>2</w:t>
      </w:r>
      <w:r>
        <w:rPr>
          <w:rFonts w:hint="eastAsia" w:ascii="方正仿宋_GBK" w:hAnsi="黑体" w:eastAsia="方正仿宋_GBK"/>
          <w:sz w:val="32"/>
          <w:szCs w:val="32"/>
        </w:rPr>
        <w:t>．原则上实习生人数在</w:t>
      </w:r>
      <w:r>
        <w:rPr>
          <w:rFonts w:ascii="方正仿宋_GBK" w:hAnsi="黑体" w:eastAsia="方正仿宋_GBK"/>
          <w:sz w:val="32"/>
          <w:szCs w:val="32"/>
        </w:rPr>
        <w:t>10</w:t>
      </w:r>
      <w:r>
        <w:rPr>
          <w:rFonts w:hint="eastAsia" w:ascii="方正仿宋_GBK" w:hAnsi="黑体" w:eastAsia="方正仿宋_GBK"/>
          <w:sz w:val="32"/>
          <w:szCs w:val="32"/>
        </w:rPr>
        <w:t>人以上的实习基地或实习点，各教学院可以配备</w:t>
      </w:r>
      <w:r>
        <w:rPr>
          <w:rFonts w:ascii="方正仿宋_GBK" w:hAnsi="黑体" w:eastAsia="方正仿宋_GBK"/>
          <w:sz w:val="32"/>
          <w:szCs w:val="32"/>
        </w:rPr>
        <w:t>1</w:t>
      </w:r>
      <w:r>
        <w:rPr>
          <w:rFonts w:hint="eastAsia" w:ascii="方正仿宋_GBK" w:hAnsi="黑体" w:eastAsia="方正仿宋_GBK"/>
          <w:sz w:val="32"/>
          <w:szCs w:val="32"/>
        </w:rPr>
        <w:t>名带队（指导）教师。</w:t>
      </w:r>
    </w:p>
    <w:p>
      <w:pPr>
        <w:ind w:firstLine="640" w:firstLineChars="200"/>
        <w:rPr>
          <w:rFonts w:ascii="方正仿宋_GBK" w:hAnsi="黑体" w:eastAsia="方正仿宋_GBK"/>
          <w:sz w:val="32"/>
          <w:szCs w:val="32"/>
        </w:rPr>
      </w:pPr>
      <w:r>
        <w:rPr>
          <w:rFonts w:ascii="方正仿宋_GBK" w:hAnsi="黑体" w:eastAsia="方正仿宋_GBK"/>
          <w:sz w:val="32"/>
          <w:szCs w:val="32"/>
        </w:rPr>
        <w:t>3</w:t>
      </w:r>
      <w:r>
        <w:rPr>
          <w:rFonts w:hint="eastAsia" w:ascii="方正仿宋_GBK" w:hAnsi="黑体" w:eastAsia="方正仿宋_GBK"/>
          <w:sz w:val="32"/>
          <w:szCs w:val="32"/>
        </w:rPr>
        <w:t>．经批准分散实习的学生</w:t>
      </w:r>
      <w:r>
        <w:rPr>
          <w:rFonts w:ascii="方正仿宋_GBK" w:hAnsi="黑体" w:eastAsia="方正仿宋_GBK"/>
          <w:sz w:val="32"/>
          <w:szCs w:val="32"/>
        </w:rPr>
        <w:t>,</w:t>
      </w:r>
      <w:r>
        <w:rPr>
          <w:rFonts w:hint="eastAsia" w:ascii="方正仿宋_GBK" w:hAnsi="黑体" w:eastAsia="方正仿宋_GBK"/>
          <w:sz w:val="32"/>
          <w:szCs w:val="32"/>
        </w:rPr>
        <w:t>也要指定指导教师定期联系。</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w:t>
      </w:r>
      <w:r>
        <w:rPr>
          <w:rFonts w:ascii="方正仿宋_GBK" w:hAnsi="黑体" w:eastAsia="方正仿宋_GBK"/>
          <w:sz w:val="32"/>
          <w:szCs w:val="32"/>
        </w:rPr>
        <w:t xml:space="preserve"> </w:t>
      </w:r>
      <w:r>
        <w:rPr>
          <w:rFonts w:hint="eastAsia" w:ascii="方正仿宋_GBK" w:hAnsi="黑体" w:eastAsia="方正仿宋_GBK"/>
          <w:sz w:val="32"/>
          <w:szCs w:val="32"/>
        </w:rPr>
        <w:t>带队（指导）教师主要工作职责是：</w:t>
      </w:r>
    </w:p>
    <w:p>
      <w:pPr>
        <w:ind w:firstLine="640" w:firstLineChars="200"/>
        <w:rPr>
          <w:rFonts w:ascii="方正仿宋_GBK" w:hAnsi="黑体" w:eastAsia="方正仿宋_GBK"/>
          <w:sz w:val="32"/>
          <w:szCs w:val="32"/>
        </w:rPr>
      </w:pPr>
      <w:r>
        <w:rPr>
          <w:rFonts w:ascii="方正仿宋_GBK" w:hAnsi="黑体" w:eastAsia="方正仿宋_GBK"/>
          <w:sz w:val="32"/>
          <w:szCs w:val="32"/>
        </w:rPr>
        <w:t>1</w:t>
      </w:r>
      <w:r>
        <w:rPr>
          <w:rFonts w:hint="eastAsia" w:ascii="方正仿宋_GBK" w:hAnsi="黑体" w:eastAsia="方正仿宋_GBK"/>
          <w:sz w:val="32"/>
          <w:szCs w:val="32"/>
        </w:rPr>
        <w:t>．制定本实习组（点）实习工作计划。组织召开与管辖实习生的见面培训会，做好实习生编组分工，确定实习小组长。</w:t>
      </w:r>
    </w:p>
    <w:p>
      <w:pPr>
        <w:ind w:firstLine="640" w:firstLineChars="200"/>
        <w:rPr>
          <w:rFonts w:ascii="方正仿宋_GBK" w:hAnsi="黑体" w:eastAsia="方正仿宋_GBK"/>
          <w:sz w:val="32"/>
          <w:szCs w:val="32"/>
        </w:rPr>
      </w:pPr>
      <w:r>
        <w:rPr>
          <w:rFonts w:ascii="方正仿宋_GBK" w:hAnsi="黑体" w:eastAsia="方正仿宋_GBK"/>
          <w:sz w:val="32"/>
          <w:szCs w:val="32"/>
        </w:rPr>
        <w:t>2</w:t>
      </w:r>
      <w:r>
        <w:rPr>
          <w:rFonts w:hint="eastAsia" w:ascii="方正仿宋_GBK" w:hAnsi="黑体" w:eastAsia="方正仿宋_GBK"/>
          <w:sz w:val="32"/>
          <w:szCs w:val="32"/>
        </w:rPr>
        <w:t>．做好与实习单位衔接、学生食宿安排和交通等实习前的准备工作。</w:t>
      </w:r>
    </w:p>
    <w:p>
      <w:pPr>
        <w:ind w:firstLine="640" w:firstLineChars="200"/>
        <w:rPr>
          <w:rFonts w:ascii="方正仿宋_GBK" w:hAnsi="黑体" w:eastAsia="方正仿宋_GBK"/>
          <w:sz w:val="32"/>
          <w:szCs w:val="32"/>
        </w:rPr>
      </w:pPr>
      <w:r>
        <w:rPr>
          <w:rFonts w:ascii="方正仿宋_GBK" w:hAnsi="黑体" w:eastAsia="方正仿宋_GBK"/>
          <w:sz w:val="32"/>
          <w:szCs w:val="32"/>
        </w:rPr>
        <w:t>3</w:t>
      </w:r>
      <w:r>
        <w:rPr>
          <w:rFonts w:hint="eastAsia" w:ascii="方正仿宋_GBK" w:hAnsi="黑体" w:eastAsia="方正仿宋_GBK"/>
          <w:sz w:val="32"/>
          <w:szCs w:val="32"/>
        </w:rPr>
        <w:t>．了解实习生的业务和思想情况，指导实习生学习有关材料，钻研与实习内容有关的专业知识。</w:t>
      </w:r>
    </w:p>
    <w:p>
      <w:pPr>
        <w:ind w:firstLine="640" w:firstLineChars="200"/>
        <w:rPr>
          <w:rFonts w:ascii="方正仿宋_GBK" w:hAnsi="黑体" w:eastAsia="方正仿宋_GBK"/>
          <w:sz w:val="32"/>
          <w:szCs w:val="32"/>
        </w:rPr>
      </w:pPr>
      <w:r>
        <w:rPr>
          <w:rFonts w:ascii="方正仿宋_GBK" w:hAnsi="黑体" w:eastAsia="方正仿宋_GBK"/>
          <w:sz w:val="32"/>
          <w:szCs w:val="32"/>
        </w:rPr>
        <w:t>4</w:t>
      </w:r>
      <w:r>
        <w:rPr>
          <w:rFonts w:hint="eastAsia" w:ascii="方正仿宋_GBK" w:hAnsi="黑体" w:eastAsia="方正仿宋_GBK"/>
          <w:sz w:val="32"/>
          <w:szCs w:val="32"/>
        </w:rPr>
        <w:t>．关心实习生的思想、工作、生活和身体健康，教育实习生严格遵守纪律，努力完成实习任务。</w:t>
      </w:r>
    </w:p>
    <w:p>
      <w:pPr>
        <w:ind w:firstLine="640" w:firstLineChars="200"/>
        <w:rPr>
          <w:rFonts w:ascii="方正仿宋_GBK" w:hAnsi="黑体" w:eastAsia="方正仿宋_GBK"/>
          <w:sz w:val="32"/>
          <w:szCs w:val="32"/>
        </w:rPr>
      </w:pPr>
      <w:r>
        <w:rPr>
          <w:rFonts w:ascii="方正仿宋_GBK" w:hAnsi="黑体" w:eastAsia="方正仿宋_GBK"/>
          <w:sz w:val="32"/>
          <w:szCs w:val="32"/>
        </w:rPr>
        <w:t>5</w:t>
      </w:r>
      <w:r>
        <w:rPr>
          <w:rFonts w:hint="eastAsia" w:ascii="方正仿宋_GBK" w:hAnsi="黑体" w:eastAsia="方正仿宋_GBK"/>
          <w:sz w:val="32"/>
          <w:szCs w:val="32"/>
        </w:rPr>
        <w:t>．指导实习生处理实习过程中出现的问题，帮助实习生总结经验，培养能力，提高实习质量。</w:t>
      </w:r>
    </w:p>
    <w:p>
      <w:pPr>
        <w:ind w:firstLine="640" w:firstLineChars="200"/>
        <w:rPr>
          <w:rFonts w:ascii="方正仿宋_GBK" w:hAnsi="黑体" w:eastAsia="方正仿宋_GBK"/>
          <w:sz w:val="32"/>
          <w:szCs w:val="32"/>
        </w:rPr>
      </w:pPr>
      <w:r>
        <w:rPr>
          <w:rFonts w:ascii="方正仿宋_GBK" w:hAnsi="黑体" w:eastAsia="方正仿宋_GBK"/>
          <w:sz w:val="32"/>
          <w:szCs w:val="32"/>
        </w:rPr>
        <w:t>6</w:t>
      </w:r>
      <w:r>
        <w:rPr>
          <w:rFonts w:hint="eastAsia" w:ascii="方正仿宋_GBK" w:hAnsi="黑体" w:eastAsia="方正仿宋_GBK"/>
          <w:sz w:val="32"/>
          <w:szCs w:val="32"/>
        </w:rPr>
        <w:t>．评价实习生，完成“带队（指导）教师评定成绩”评定工作；组织管辖实习小组（点）开会，督促完成“实习小组评定成绩”工作。</w:t>
      </w:r>
    </w:p>
    <w:p>
      <w:pPr>
        <w:ind w:firstLine="640" w:firstLineChars="200"/>
        <w:rPr>
          <w:rFonts w:ascii="方正仿宋_GBK" w:hAnsi="黑体" w:eastAsia="方正仿宋_GBK"/>
          <w:sz w:val="32"/>
          <w:szCs w:val="32"/>
        </w:rPr>
      </w:pPr>
      <w:r>
        <w:rPr>
          <w:rFonts w:ascii="方正仿宋_GBK" w:hAnsi="黑体" w:eastAsia="方正仿宋_GBK"/>
          <w:sz w:val="32"/>
          <w:szCs w:val="32"/>
        </w:rPr>
        <w:t>7</w:t>
      </w:r>
      <w:r>
        <w:rPr>
          <w:rFonts w:hint="eastAsia" w:ascii="方正仿宋_GBK" w:hAnsi="黑体" w:eastAsia="方正仿宋_GBK"/>
          <w:sz w:val="32"/>
          <w:szCs w:val="32"/>
        </w:rPr>
        <w:t>．认真填写《长江师范学院专业实习带队（指导）教师工作手册》，指导实习生做好实习鉴定和总结工作。</w:t>
      </w:r>
    </w:p>
    <w:p>
      <w:pPr>
        <w:jc w:val="center"/>
        <w:rPr>
          <w:rFonts w:ascii="黑体" w:hAnsi="黑体" w:eastAsia="黑体"/>
          <w:b/>
          <w:sz w:val="36"/>
          <w:szCs w:val="36"/>
        </w:rPr>
      </w:pPr>
      <w:r>
        <w:rPr>
          <w:rFonts w:hint="eastAsia" w:ascii="黑体" w:hAnsi="黑体" w:eastAsia="黑体"/>
          <w:b/>
          <w:sz w:val="36"/>
          <w:szCs w:val="36"/>
        </w:rPr>
        <w:t>第六章</w:t>
      </w:r>
      <w:r>
        <w:rPr>
          <w:rFonts w:ascii="黑体" w:hAnsi="黑体" w:eastAsia="黑体"/>
          <w:b/>
          <w:sz w:val="36"/>
          <w:szCs w:val="36"/>
        </w:rPr>
        <w:t xml:space="preserve">  </w:t>
      </w:r>
      <w:r>
        <w:rPr>
          <w:rFonts w:hint="eastAsia" w:ascii="黑体" w:hAnsi="黑体" w:eastAsia="黑体"/>
          <w:b/>
          <w:sz w:val="36"/>
          <w:szCs w:val="36"/>
        </w:rPr>
        <w:t>实习单位</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第十一条</w:t>
      </w:r>
      <w:r>
        <w:rPr>
          <w:rFonts w:ascii="方正仿宋_GBK" w:hAnsi="黑体" w:eastAsia="方正仿宋_GBK"/>
          <w:sz w:val="32"/>
          <w:szCs w:val="32"/>
        </w:rPr>
        <w:t xml:space="preserve"> </w:t>
      </w:r>
      <w:r>
        <w:rPr>
          <w:rFonts w:hint="eastAsia" w:ascii="方正仿宋_GBK" w:hAnsi="黑体" w:eastAsia="方正仿宋_GBK"/>
          <w:sz w:val="32"/>
          <w:szCs w:val="32"/>
        </w:rPr>
        <w:t>建议实习单位成立专业实习工作指导小组，其主要职责是：</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（一）设立实践教育基地管理办公室，负责基地的正常运行和实践教育过程材料的归档。</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（二）向本单位干部职工阐明高校专业实习工作的重要意义，动员干部职工热情支持专业实习工作。</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（三）向实习生介绍本单位的基本情况和改革经验，组织有关报告和观摩活动。</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（四）安排专业实习指导教师，安排实习任务，指导实习工作，研究和解决实习过程中出现的问题。</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（五）向带队（指导）教师通报学生在实习期间的表现。</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（六）审定实习成绩。</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（七）协助实习生和带队（指导）教师做好食宿、医疗、办公用具等后勤保障工作，提供实习工作必需的场所。</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第十二条</w:t>
      </w:r>
      <w:r>
        <w:rPr>
          <w:rFonts w:ascii="方正仿宋_GBK" w:hAnsi="黑体" w:eastAsia="方正仿宋_GBK"/>
          <w:sz w:val="32"/>
          <w:szCs w:val="32"/>
        </w:rPr>
        <w:t xml:space="preserve"> </w:t>
      </w:r>
      <w:r>
        <w:rPr>
          <w:rFonts w:hint="eastAsia" w:ascii="方正仿宋_GBK" w:hAnsi="黑体" w:eastAsia="方正仿宋_GBK"/>
          <w:sz w:val="32"/>
          <w:szCs w:val="32"/>
        </w:rPr>
        <w:t>实习单位指导教师主要职责是：</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（一）指导与检查实习生的实习工作。</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（二）评价学生的实习工作并提出建议。</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（三）评定实习成绩。</w:t>
      </w:r>
    </w:p>
    <w:p>
      <w:pPr>
        <w:jc w:val="center"/>
        <w:rPr>
          <w:rFonts w:ascii="黑体" w:hAnsi="黑体" w:eastAsia="黑体"/>
          <w:b/>
          <w:sz w:val="36"/>
          <w:szCs w:val="36"/>
        </w:rPr>
      </w:pPr>
      <w:r>
        <w:rPr>
          <w:rFonts w:hint="eastAsia" w:ascii="黑体" w:hAnsi="黑体" w:eastAsia="黑体"/>
          <w:b/>
          <w:sz w:val="36"/>
          <w:szCs w:val="36"/>
        </w:rPr>
        <w:t>第七章</w:t>
      </w:r>
      <w:r>
        <w:rPr>
          <w:rFonts w:ascii="黑体" w:hAnsi="黑体" w:eastAsia="黑体"/>
          <w:b/>
          <w:sz w:val="36"/>
          <w:szCs w:val="36"/>
        </w:rPr>
        <w:t xml:space="preserve">  </w:t>
      </w:r>
      <w:r>
        <w:rPr>
          <w:rFonts w:hint="eastAsia" w:ascii="黑体" w:hAnsi="黑体" w:eastAsia="黑体"/>
          <w:b/>
          <w:sz w:val="36"/>
          <w:szCs w:val="36"/>
        </w:rPr>
        <w:t>实习学生</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第十三条</w:t>
      </w:r>
      <w:r>
        <w:rPr>
          <w:rFonts w:ascii="方正仿宋_GBK" w:hAnsi="黑体" w:eastAsia="方正仿宋_GBK"/>
          <w:sz w:val="32"/>
          <w:szCs w:val="32"/>
        </w:rPr>
        <w:t xml:space="preserve"> </w:t>
      </w:r>
      <w:r>
        <w:rPr>
          <w:rFonts w:hint="eastAsia" w:ascii="方正仿宋_GBK" w:hAnsi="黑体" w:eastAsia="方正仿宋_GBK"/>
          <w:sz w:val="32"/>
          <w:szCs w:val="32"/>
        </w:rPr>
        <w:t>非师范类专业学生必须参加专业实习，参加专业实习的学生应具备下列条件：</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（一）执行党的教育方针、政策，熟悉本专业的专业实习大纲。</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（二）修完人才培养方案规定的基础课、教育理论课和专业必修课。</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（三）初步具备本专业实习所需的基本知识和技能技巧。</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（四）身体健康。</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第十四条</w:t>
      </w:r>
      <w:r>
        <w:rPr>
          <w:rFonts w:ascii="方正仿宋_GBK" w:hAnsi="黑体" w:eastAsia="方正仿宋_GBK"/>
          <w:sz w:val="32"/>
          <w:szCs w:val="32"/>
        </w:rPr>
        <w:t xml:space="preserve"> </w:t>
      </w:r>
      <w:r>
        <w:rPr>
          <w:rFonts w:hint="eastAsia" w:ascii="方正仿宋_GBK" w:hAnsi="黑体" w:eastAsia="方正仿宋_GBK"/>
          <w:sz w:val="32"/>
          <w:szCs w:val="32"/>
        </w:rPr>
        <w:t>实习生在实习期间必须严格遵守《长江师范学院毕业实习手册（非师范类）》中相关规章制度，还应做到：</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（一）按学校规定时间参加全部的实习工作，认真准备，刻苦钻研，保证实习工作圆满完成。</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（二）自觉遵守我校和实习单位的规章制度。不迟到、不早退，不擅自离开实习岗位。</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（三）尊重实习单位领导，虚心接受带队（指导）教师和实习单位指导人员的指导，严格遵守请示汇报制度。对实习单位的工作提出建议时，应与带队（指导）教师商量，由带队（指导）教师转达。</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（四）注意实习过程材料的积累，提倡写实习工作记录。</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（五）认真填写《长江师范学院毕业实习学生手册（非师范类）》和《长江师范学院毕业实习考核表（非师范类）》，不得弄虚作假。</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（六）爱护公物，节约水电、粮食、办公和实验用品。向实习单位借用的各种资料和物品，应认真保管，不得遗失、外传，并要依时归还，丢失或损坏物品要赔偿。</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（七）按实习单位的要求保守秘密。</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（八）不得酗酒、赌博、吵架、打架、下河塘游泳，不得进行与实习内容无关的其他活动。</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（九）实习生违反上述规定者，可视其情况，给以批评教育；情节严重者可停止实习、遣返回校，其实习成绩为零分。</w:t>
      </w:r>
    </w:p>
    <w:p>
      <w:pPr>
        <w:jc w:val="center"/>
        <w:rPr>
          <w:rFonts w:ascii="黑体" w:hAnsi="黑体" w:eastAsia="黑体"/>
          <w:b/>
          <w:sz w:val="36"/>
          <w:szCs w:val="36"/>
        </w:rPr>
      </w:pPr>
      <w:r>
        <w:rPr>
          <w:rFonts w:hint="eastAsia" w:ascii="黑体" w:hAnsi="黑体" w:eastAsia="黑体"/>
          <w:b/>
          <w:sz w:val="36"/>
          <w:szCs w:val="36"/>
        </w:rPr>
        <w:t>第八章</w:t>
      </w:r>
      <w:r>
        <w:rPr>
          <w:rFonts w:ascii="黑体" w:hAnsi="黑体" w:eastAsia="黑体"/>
          <w:b/>
          <w:sz w:val="36"/>
          <w:szCs w:val="36"/>
        </w:rPr>
        <w:t xml:space="preserve">  </w:t>
      </w:r>
      <w:r>
        <w:rPr>
          <w:rFonts w:hint="eastAsia" w:ascii="黑体" w:hAnsi="黑体" w:eastAsia="黑体"/>
          <w:b/>
          <w:sz w:val="36"/>
          <w:szCs w:val="36"/>
        </w:rPr>
        <w:t>成绩评定</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第十五条</w:t>
      </w:r>
      <w:r>
        <w:rPr>
          <w:rFonts w:ascii="方正仿宋_GBK" w:hAnsi="黑体" w:eastAsia="方正仿宋_GBK"/>
          <w:sz w:val="32"/>
          <w:szCs w:val="32"/>
        </w:rPr>
        <w:t xml:space="preserve"> </w:t>
      </w:r>
      <w:r>
        <w:rPr>
          <w:rFonts w:hint="eastAsia" w:ascii="方正仿宋_GBK" w:hAnsi="黑体" w:eastAsia="方正仿宋_GBK"/>
          <w:sz w:val="32"/>
          <w:szCs w:val="32"/>
        </w:rPr>
        <w:t>专业实习成绩按百分制记载。</w:t>
      </w:r>
    </w:p>
    <w:p>
      <w:pPr>
        <w:ind w:firstLine="640" w:firstLineChars="200"/>
        <w:rPr>
          <w:rFonts w:ascii="方正仿宋_GBK" w:hAnsi="黑体" w:eastAsia="方正仿宋_GBK"/>
          <w:b/>
          <w:bCs/>
          <w:sz w:val="32"/>
          <w:szCs w:val="32"/>
        </w:rPr>
      </w:pPr>
      <w:r>
        <w:rPr>
          <w:rFonts w:hint="eastAsia" w:ascii="方正仿宋_GBK" w:hAnsi="黑体" w:eastAsia="方正仿宋_GBK"/>
          <w:sz w:val="32"/>
          <w:szCs w:val="32"/>
        </w:rPr>
        <w:t>第十六条</w:t>
      </w:r>
      <w:r>
        <w:rPr>
          <w:rFonts w:ascii="方正仿宋_GBK" w:hAnsi="黑体" w:eastAsia="方正仿宋_GBK"/>
          <w:sz w:val="32"/>
          <w:szCs w:val="32"/>
        </w:rPr>
        <w:t xml:space="preserve"> </w:t>
      </w:r>
      <w:r>
        <w:rPr>
          <w:rFonts w:hint="eastAsia" w:ascii="方正仿宋_GBK" w:hAnsi="黑体" w:eastAsia="方正仿宋_GBK"/>
          <w:sz w:val="32"/>
          <w:szCs w:val="32"/>
        </w:rPr>
        <w:t>专业实习综合成绩由实习单位指导教师评定成绩、实习小组评定成绩和带队（指导）教师评定成绩三部份组成。分散实习学生“实习小组评定成绩”是由教学院实习工作小组在实习生返校后对实习生进行实习考核验收，并根据验收情况进行评定；分散实习学生“带队（指导）教师评定成绩”由教学院实习工作小组根据学生提交的《毕业实习学生手册（非师范类）》和实习前后实际表现进行评定。实习综合成绩按</w:t>
      </w:r>
      <w:r>
        <w:rPr>
          <w:rFonts w:ascii="方正仿宋_GBK" w:hAnsi="黑体" w:eastAsia="方正仿宋_GBK"/>
          <w:sz w:val="32"/>
          <w:szCs w:val="32"/>
        </w:rPr>
        <w:t>5</w:t>
      </w:r>
      <w:r>
        <w:rPr>
          <w:rFonts w:hint="eastAsia" w:ascii="方正仿宋_GBK" w:hAnsi="黑体" w:eastAsia="方正仿宋_GBK"/>
          <w:sz w:val="32"/>
          <w:szCs w:val="32"/>
        </w:rPr>
        <w:t>︰</w:t>
      </w:r>
      <w:r>
        <w:rPr>
          <w:rFonts w:ascii="方正仿宋_GBK" w:hAnsi="黑体" w:eastAsia="方正仿宋_GBK"/>
          <w:sz w:val="32"/>
          <w:szCs w:val="32"/>
        </w:rPr>
        <w:t>2</w:t>
      </w:r>
      <w:r>
        <w:rPr>
          <w:rFonts w:hint="eastAsia" w:ascii="方正仿宋_GBK" w:hAnsi="黑体" w:eastAsia="方正仿宋_GBK"/>
          <w:sz w:val="32"/>
          <w:szCs w:val="32"/>
        </w:rPr>
        <w:t>︰</w:t>
      </w:r>
      <w:r>
        <w:rPr>
          <w:rFonts w:ascii="方正仿宋_GBK" w:hAnsi="黑体" w:eastAsia="方正仿宋_GBK"/>
          <w:sz w:val="32"/>
          <w:szCs w:val="32"/>
        </w:rPr>
        <w:t>3</w:t>
      </w:r>
      <w:r>
        <w:rPr>
          <w:rFonts w:hint="eastAsia" w:ascii="方正仿宋_GBK" w:hAnsi="黑体" w:eastAsia="方正仿宋_GBK"/>
          <w:sz w:val="32"/>
          <w:szCs w:val="32"/>
        </w:rPr>
        <w:t>的</w:t>
      </w:r>
      <w:r>
        <w:rPr>
          <w:rFonts w:hint="eastAsia" w:ascii="方正仿宋_GBK" w:hAnsi="黑体" w:eastAsia="方正仿宋_GBK"/>
          <w:bCs/>
          <w:sz w:val="32"/>
          <w:szCs w:val="32"/>
        </w:rPr>
        <w:t>权重</w:t>
      </w:r>
      <w:r>
        <w:rPr>
          <w:rFonts w:hint="eastAsia" w:ascii="方正仿宋_GBK" w:hAnsi="黑体" w:eastAsia="方正仿宋_GBK"/>
          <w:sz w:val="32"/>
          <w:szCs w:val="32"/>
        </w:rPr>
        <w:t>评定。</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第十七条</w:t>
      </w:r>
      <w:r>
        <w:rPr>
          <w:rFonts w:ascii="方正仿宋_GBK" w:hAnsi="黑体" w:eastAsia="方正仿宋_GBK"/>
          <w:sz w:val="32"/>
          <w:szCs w:val="32"/>
        </w:rPr>
        <w:t xml:space="preserve"> </w:t>
      </w:r>
      <w:r>
        <w:rPr>
          <w:rFonts w:hint="eastAsia" w:ascii="方正仿宋_GBK" w:hAnsi="黑体" w:eastAsia="方正仿宋_GBK"/>
          <w:sz w:val="32"/>
          <w:szCs w:val="32"/>
        </w:rPr>
        <w:t>实习生有下列情形之一者，实习成绩以不合格记：</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（一）请假天数超过实习总时间的三分之一的。</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（二）未请假擅自离开实习岗位的。</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（三）不服从实习单位安排，没有完成实习工作任务的。</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（四）违反纪律且性质严重或经教育后无悔改表现者，或严重违反学校和实习单位规定，造成不良影响的。</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第十八条</w:t>
      </w:r>
      <w:r>
        <w:rPr>
          <w:rFonts w:ascii="方正仿宋_GBK" w:hAnsi="黑体" w:eastAsia="方正仿宋_GBK"/>
          <w:sz w:val="32"/>
          <w:szCs w:val="32"/>
        </w:rPr>
        <w:t xml:space="preserve"> </w:t>
      </w:r>
      <w:r>
        <w:rPr>
          <w:rFonts w:hint="eastAsia" w:ascii="方正仿宋_GBK" w:hAnsi="黑体" w:eastAsia="方正仿宋_GBK"/>
          <w:sz w:val="32"/>
          <w:szCs w:val="32"/>
        </w:rPr>
        <w:t>实习成绩不合格者不能获得该课程学分、不能毕业。学制期满后，学生可自行联系实习单位完成专业实习，经实习单位和所在教学院评定其专业实习成绩合格，学校认可后方能毕业。必要时，学校可组织验证性考核。</w:t>
      </w:r>
    </w:p>
    <w:p>
      <w:pPr>
        <w:jc w:val="center"/>
        <w:rPr>
          <w:rFonts w:ascii="黑体" w:hAnsi="黑体" w:eastAsia="黑体"/>
          <w:b/>
          <w:sz w:val="36"/>
          <w:szCs w:val="36"/>
        </w:rPr>
      </w:pPr>
      <w:r>
        <w:rPr>
          <w:rFonts w:hint="eastAsia" w:ascii="黑体" w:hAnsi="黑体" w:eastAsia="黑体"/>
          <w:b/>
          <w:sz w:val="36"/>
          <w:szCs w:val="36"/>
        </w:rPr>
        <w:t>第九章</w:t>
      </w:r>
      <w:r>
        <w:rPr>
          <w:rFonts w:ascii="黑体" w:hAnsi="黑体" w:eastAsia="黑体"/>
          <w:b/>
          <w:sz w:val="36"/>
          <w:szCs w:val="36"/>
        </w:rPr>
        <w:t xml:space="preserve">  </w:t>
      </w:r>
      <w:r>
        <w:rPr>
          <w:rFonts w:hint="eastAsia" w:ascii="黑体" w:hAnsi="黑体" w:eastAsia="黑体"/>
          <w:b/>
          <w:sz w:val="36"/>
          <w:szCs w:val="36"/>
        </w:rPr>
        <w:t>实习总结</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第十九条</w:t>
      </w:r>
      <w:r>
        <w:rPr>
          <w:rFonts w:ascii="方正仿宋_GBK" w:hAnsi="黑体" w:eastAsia="方正仿宋_GBK"/>
          <w:sz w:val="32"/>
          <w:szCs w:val="32"/>
        </w:rPr>
        <w:t xml:space="preserve"> </w:t>
      </w:r>
      <w:r>
        <w:rPr>
          <w:rFonts w:hint="eastAsia" w:ascii="方正仿宋_GBK" w:hAnsi="黑体" w:eastAsia="方正仿宋_GBK"/>
          <w:sz w:val="32"/>
          <w:szCs w:val="32"/>
        </w:rPr>
        <w:t>实习结束后，实习生要提交一份实习总结，其内容应包括：实习工作内容、工作效果及评价、收获、体会和建议等。要求内容具体，避免空洞，文字力求简明扼要，一般以</w:t>
      </w:r>
      <w:r>
        <w:rPr>
          <w:rFonts w:ascii="方正仿宋_GBK" w:hAnsi="黑体" w:eastAsia="方正仿宋_GBK"/>
          <w:sz w:val="32"/>
          <w:szCs w:val="32"/>
        </w:rPr>
        <w:t>1500</w:t>
      </w:r>
      <w:r>
        <w:rPr>
          <w:rFonts w:hint="eastAsia" w:ascii="方正仿宋_GBK" w:hAnsi="黑体" w:eastAsia="方正仿宋_GBK"/>
          <w:sz w:val="32"/>
          <w:szCs w:val="32"/>
        </w:rPr>
        <w:t>－</w:t>
      </w:r>
      <w:r>
        <w:rPr>
          <w:rFonts w:ascii="方正仿宋_GBK" w:hAnsi="黑体" w:eastAsia="方正仿宋_GBK"/>
          <w:sz w:val="32"/>
          <w:szCs w:val="32"/>
        </w:rPr>
        <w:t>2000</w:t>
      </w:r>
      <w:r>
        <w:rPr>
          <w:rFonts w:hint="eastAsia" w:ascii="方正仿宋_GBK" w:hAnsi="黑体" w:eastAsia="方正仿宋_GBK"/>
          <w:sz w:val="32"/>
          <w:szCs w:val="32"/>
        </w:rPr>
        <w:t>字左右为宜。</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第二十条</w:t>
      </w:r>
      <w:r>
        <w:rPr>
          <w:rFonts w:ascii="方正仿宋_GBK" w:hAnsi="黑体" w:eastAsia="方正仿宋_GBK"/>
          <w:sz w:val="32"/>
          <w:szCs w:val="32"/>
        </w:rPr>
        <w:t xml:space="preserve"> </w:t>
      </w:r>
      <w:r>
        <w:rPr>
          <w:rFonts w:hint="eastAsia" w:ascii="方正仿宋_GBK" w:hAnsi="黑体" w:eastAsia="方正仿宋_GBK"/>
          <w:sz w:val="32"/>
          <w:szCs w:val="32"/>
        </w:rPr>
        <w:t>实习结束后，带队（指导）教师应完成本组实习工作总结，并报所在教学院存档，内容包括：对实习质量的分析和评价，参加带队（指导）实习工作的收获和体会，对学校和教学院组织专业实习工作的建议等。</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第二十一条</w:t>
      </w:r>
      <w:r>
        <w:rPr>
          <w:rFonts w:ascii="方正仿宋_GBK" w:hAnsi="黑体" w:eastAsia="方正仿宋_GBK"/>
          <w:sz w:val="32"/>
          <w:szCs w:val="32"/>
        </w:rPr>
        <w:t xml:space="preserve"> </w:t>
      </w:r>
      <w:r>
        <w:rPr>
          <w:rFonts w:hint="eastAsia" w:ascii="方正仿宋_GBK" w:hAnsi="黑体" w:eastAsia="方正仿宋_GBK"/>
          <w:sz w:val="32"/>
          <w:szCs w:val="32"/>
        </w:rPr>
        <w:t>实习结束后，各教学院实习工作小组要完成本教学院专业实习总结报告，内容包括：实习的基本情况（包括实习生成绩等各种统计数据）、实习质量分析和评价、实习工作中存在的问题、对实习工作的建议以及对本学院教学工作的改进意见等。总结报告一式二份，一份教学院自存，一份报教务处。</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第二十二条</w:t>
      </w:r>
      <w:r>
        <w:rPr>
          <w:rFonts w:ascii="方正仿宋_GBK" w:hAnsi="黑体" w:eastAsia="方正仿宋_GBK"/>
          <w:sz w:val="32"/>
          <w:szCs w:val="32"/>
        </w:rPr>
        <w:t xml:space="preserve"> </w:t>
      </w:r>
      <w:r>
        <w:rPr>
          <w:rFonts w:hint="eastAsia" w:ascii="方正仿宋_GBK" w:hAnsi="黑体" w:eastAsia="方正仿宋_GBK"/>
          <w:sz w:val="32"/>
          <w:szCs w:val="32"/>
        </w:rPr>
        <w:t>实习结束后，学校专业实习领导小组要对全校专业实习工作组织经验交流或研讨。</w:t>
      </w:r>
    </w:p>
    <w:p>
      <w:pPr>
        <w:jc w:val="center"/>
        <w:rPr>
          <w:rFonts w:ascii="黑体" w:hAnsi="黑体" w:eastAsia="黑体"/>
          <w:b/>
          <w:sz w:val="36"/>
          <w:szCs w:val="36"/>
        </w:rPr>
      </w:pPr>
      <w:r>
        <w:rPr>
          <w:rFonts w:hint="eastAsia" w:ascii="黑体" w:hAnsi="黑体" w:eastAsia="黑体"/>
          <w:b/>
          <w:sz w:val="36"/>
          <w:szCs w:val="36"/>
        </w:rPr>
        <w:t>第十章</w:t>
      </w:r>
      <w:r>
        <w:rPr>
          <w:rFonts w:ascii="黑体" w:hAnsi="黑体" w:eastAsia="黑体"/>
          <w:b/>
          <w:sz w:val="36"/>
          <w:szCs w:val="36"/>
        </w:rPr>
        <w:t xml:space="preserve">  </w:t>
      </w:r>
      <w:r>
        <w:rPr>
          <w:rFonts w:hint="eastAsia" w:ascii="黑体" w:hAnsi="黑体" w:eastAsia="黑体"/>
          <w:b/>
          <w:sz w:val="36"/>
          <w:szCs w:val="36"/>
        </w:rPr>
        <w:t>经</w:t>
      </w:r>
      <w:r>
        <w:rPr>
          <w:rFonts w:ascii="黑体" w:hAnsi="黑体" w:eastAsia="黑体"/>
          <w:b/>
          <w:sz w:val="36"/>
          <w:szCs w:val="36"/>
        </w:rPr>
        <w:t xml:space="preserve">  </w:t>
      </w:r>
      <w:r>
        <w:rPr>
          <w:rFonts w:hint="eastAsia" w:ascii="黑体" w:hAnsi="黑体" w:eastAsia="黑体"/>
          <w:b/>
          <w:sz w:val="36"/>
          <w:szCs w:val="36"/>
        </w:rPr>
        <w:t>费</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第二十三条</w:t>
      </w:r>
      <w:r>
        <w:rPr>
          <w:rFonts w:ascii="方正仿宋_GBK" w:hAnsi="黑体" w:eastAsia="方正仿宋_GBK"/>
          <w:sz w:val="32"/>
          <w:szCs w:val="32"/>
        </w:rPr>
        <w:t xml:space="preserve"> </w:t>
      </w:r>
      <w:r>
        <w:rPr>
          <w:rFonts w:hint="eastAsia" w:ascii="方正仿宋_GBK" w:hAnsi="黑体" w:eastAsia="方正仿宋_GBK"/>
          <w:sz w:val="32"/>
          <w:szCs w:val="32"/>
        </w:rPr>
        <w:t>专业实习经费每年纳入学校教学经费预算，专款专用。实习经费开支应严格遵守财务制度，贯彻勤俭节约的方针，提高使用效益。</w:t>
      </w:r>
    </w:p>
    <w:p>
      <w:pPr>
        <w:ind w:firstLine="640" w:firstLineChars="200"/>
        <w:rPr>
          <w:rFonts w:ascii="仿宋_GB2312" w:hAnsi="黑体" w:eastAsia="仿宋_GB2312"/>
          <w:sz w:val="28"/>
          <w:szCs w:val="28"/>
        </w:rPr>
      </w:pPr>
      <w:r>
        <w:rPr>
          <w:rFonts w:hint="eastAsia" w:ascii="方正仿宋_GBK" w:hAnsi="黑体" w:eastAsia="方正仿宋_GBK"/>
          <w:sz w:val="32"/>
          <w:szCs w:val="32"/>
        </w:rPr>
        <w:t>第二十四条</w:t>
      </w:r>
      <w:r>
        <w:rPr>
          <w:rFonts w:ascii="方正仿宋_GBK" w:hAnsi="黑体" w:eastAsia="方正仿宋_GBK"/>
          <w:sz w:val="32"/>
          <w:szCs w:val="32"/>
        </w:rPr>
        <w:t xml:space="preserve"> </w:t>
      </w:r>
      <w:r>
        <w:rPr>
          <w:rFonts w:hint="eastAsia" w:ascii="方正仿宋_GBK" w:hAnsi="黑体" w:eastAsia="方正仿宋_GBK"/>
          <w:sz w:val="32"/>
          <w:szCs w:val="32"/>
        </w:rPr>
        <w:t>专业实习经费实行统一预算，划拨到教学院，由各教学院统筹安排使用。其开支范围包括：学生到相关单位实习见习费、实习生指导费、带队（指导）教师和实习巡视人员的差旅费、通讯费补助、购置实习用品费等。</w:t>
      </w:r>
    </w:p>
    <w:p>
      <w:pPr>
        <w:jc w:val="center"/>
        <w:rPr>
          <w:rFonts w:ascii="黑体" w:hAnsi="黑体" w:eastAsia="黑体"/>
          <w:b/>
          <w:sz w:val="36"/>
          <w:szCs w:val="36"/>
        </w:rPr>
      </w:pPr>
      <w:r>
        <w:rPr>
          <w:rFonts w:hint="eastAsia" w:ascii="黑体" w:hAnsi="黑体" w:eastAsia="黑体"/>
          <w:b/>
          <w:sz w:val="36"/>
          <w:szCs w:val="36"/>
        </w:rPr>
        <w:t>第十一章</w:t>
      </w:r>
      <w:r>
        <w:rPr>
          <w:rFonts w:ascii="黑体" w:hAnsi="黑体" w:eastAsia="黑体"/>
          <w:b/>
          <w:sz w:val="36"/>
          <w:szCs w:val="36"/>
        </w:rPr>
        <w:t xml:space="preserve">  </w:t>
      </w:r>
      <w:r>
        <w:rPr>
          <w:rFonts w:hint="eastAsia" w:ascii="黑体" w:hAnsi="黑体" w:eastAsia="黑体"/>
          <w:b/>
          <w:sz w:val="36"/>
          <w:szCs w:val="36"/>
        </w:rPr>
        <w:t>附</w:t>
      </w:r>
      <w:r>
        <w:rPr>
          <w:rFonts w:ascii="黑体" w:hAnsi="黑体" w:eastAsia="黑体"/>
          <w:b/>
          <w:sz w:val="36"/>
          <w:szCs w:val="36"/>
        </w:rPr>
        <w:t xml:space="preserve">  </w:t>
      </w:r>
      <w:r>
        <w:rPr>
          <w:rFonts w:hint="eastAsia" w:ascii="黑体" w:hAnsi="黑体" w:eastAsia="黑体"/>
          <w:b/>
          <w:sz w:val="36"/>
          <w:szCs w:val="36"/>
        </w:rPr>
        <w:t>则</w:t>
      </w:r>
    </w:p>
    <w:p>
      <w:pPr>
        <w:ind w:firstLine="640" w:firstLineChars="200"/>
        <w:rPr>
          <w:rFonts w:ascii="方正仿宋_GBK" w:hAnsi="黑体" w:eastAsia="方正仿宋_GBK"/>
          <w:sz w:val="32"/>
          <w:szCs w:val="32"/>
        </w:rPr>
      </w:pPr>
      <w:r>
        <w:rPr>
          <w:rFonts w:hint="eastAsia" w:ascii="方正仿宋_GBK" w:hAnsi="黑体" w:eastAsia="方正仿宋_GBK"/>
          <w:sz w:val="32"/>
          <w:szCs w:val="32"/>
        </w:rPr>
        <w:t>第二十五条</w:t>
      </w:r>
      <w:r>
        <w:rPr>
          <w:rFonts w:ascii="方正仿宋_GBK" w:hAnsi="黑体" w:eastAsia="方正仿宋_GBK"/>
          <w:sz w:val="32"/>
          <w:szCs w:val="32"/>
        </w:rPr>
        <w:t xml:space="preserve"> </w:t>
      </w:r>
      <w:r>
        <w:rPr>
          <w:rFonts w:hint="eastAsia" w:ascii="方正仿宋_GBK" w:hAnsi="黑体" w:eastAsia="方正仿宋_GBK"/>
          <w:sz w:val="32"/>
          <w:szCs w:val="32"/>
        </w:rPr>
        <w:t>本办法自公布之日起施行，《长江师范学院毕业实习工作管理办法》</w:t>
      </w:r>
      <w:r>
        <w:rPr>
          <w:rFonts w:ascii="方正仿宋_GBK" w:hAnsi="黑体" w:eastAsia="方正仿宋_GBK"/>
          <w:sz w:val="32"/>
          <w:szCs w:val="32"/>
        </w:rPr>
        <w:t>(</w:t>
      </w:r>
      <w:r>
        <w:rPr>
          <w:rFonts w:hint="eastAsia" w:ascii="方正仿宋_GBK" w:hAnsi="黑体" w:eastAsia="方正仿宋_GBK"/>
          <w:sz w:val="32"/>
          <w:szCs w:val="32"/>
        </w:rPr>
        <w:t>长师院办〔</w:t>
      </w:r>
      <w:r>
        <w:rPr>
          <w:rFonts w:ascii="方正仿宋_GBK" w:hAnsi="黑体" w:eastAsia="方正仿宋_GBK"/>
          <w:sz w:val="32"/>
          <w:szCs w:val="32"/>
        </w:rPr>
        <w:t>2007</w:t>
      </w:r>
      <w:r>
        <w:rPr>
          <w:rFonts w:hint="eastAsia" w:ascii="方正仿宋_GBK" w:hAnsi="黑体" w:eastAsia="方正仿宋_GBK"/>
          <w:sz w:val="32"/>
          <w:szCs w:val="32"/>
        </w:rPr>
        <w:t>〕</w:t>
      </w:r>
      <w:r>
        <w:rPr>
          <w:rFonts w:ascii="方正仿宋_GBK" w:hAnsi="黑体" w:eastAsia="方正仿宋_GBK"/>
          <w:sz w:val="32"/>
          <w:szCs w:val="32"/>
        </w:rPr>
        <w:t>134</w:t>
      </w:r>
      <w:r>
        <w:rPr>
          <w:rFonts w:hint="eastAsia" w:ascii="方正仿宋_GBK" w:hAnsi="黑体" w:eastAsia="方正仿宋_GBK"/>
          <w:sz w:val="32"/>
          <w:szCs w:val="32"/>
        </w:rPr>
        <w:t>号</w:t>
      </w:r>
      <w:r>
        <w:rPr>
          <w:rFonts w:ascii="方正仿宋_GBK" w:hAnsi="黑体" w:eastAsia="方正仿宋_GBK"/>
          <w:sz w:val="32"/>
          <w:szCs w:val="32"/>
        </w:rPr>
        <w:t>)</w:t>
      </w:r>
      <w:r>
        <w:rPr>
          <w:rFonts w:hint="eastAsia" w:ascii="方正仿宋_GBK" w:hAnsi="黑体" w:eastAsia="方正仿宋_GBK"/>
          <w:sz w:val="32"/>
          <w:szCs w:val="32"/>
        </w:rPr>
        <w:t>作废。</w:t>
      </w:r>
    </w:p>
    <w:p>
      <w:pPr>
        <w:ind w:firstLine="640" w:firstLineChars="200"/>
        <w:rPr>
          <w:rFonts w:ascii="仿宋_GB2312" w:hAnsi="黑体" w:eastAsia="仿宋_GB2312"/>
          <w:sz w:val="28"/>
          <w:szCs w:val="28"/>
        </w:rPr>
      </w:pPr>
      <w:r>
        <w:rPr>
          <w:rFonts w:hint="eastAsia" w:ascii="方正仿宋_GBK" w:hAnsi="黑体" w:eastAsia="方正仿宋_GBK"/>
          <w:sz w:val="32"/>
          <w:szCs w:val="32"/>
        </w:rPr>
        <w:t>第二十六条</w:t>
      </w:r>
      <w:r>
        <w:rPr>
          <w:rFonts w:ascii="方正仿宋_GBK" w:hAnsi="黑体" w:eastAsia="方正仿宋_GBK"/>
          <w:sz w:val="32"/>
          <w:szCs w:val="32"/>
        </w:rPr>
        <w:t xml:space="preserve"> </w:t>
      </w:r>
      <w:r>
        <w:rPr>
          <w:rFonts w:hint="eastAsia" w:ascii="方正仿宋_GBK" w:hAnsi="黑体" w:eastAsia="方正仿宋_GBK"/>
          <w:sz w:val="32"/>
          <w:szCs w:val="32"/>
        </w:rPr>
        <w:t>本办法由教务处负责解释。</w:t>
      </w:r>
    </w:p>
    <w:p>
      <w:pPr>
        <w:ind w:firstLine="560" w:firstLineChars="200"/>
        <w:rPr>
          <w:rFonts w:ascii="黑体" w:hAnsi="黑体" w:eastAsia="黑体"/>
          <w:sz w:val="28"/>
          <w:szCs w:val="28"/>
        </w:rPr>
      </w:pPr>
    </w:p>
    <w:p>
      <w:pPr>
        <w:ind w:firstLine="560" w:firstLineChars="200"/>
        <w:rPr>
          <w:rFonts w:ascii="黑体" w:hAnsi="黑体" w:eastAsia="黑体"/>
          <w:sz w:val="28"/>
          <w:szCs w:val="28"/>
        </w:rPr>
      </w:pPr>
    </w:p>
    <w:p>
      <w:pPr>
        <w:ind w:firstLine="560" w:firstLineChars="200"/>
        <w:rPr>
          <w:rFonts w:ascii="黑体" w:hAnsi="黑体" w:eastAsia="黑体"/>
          <w:sz w:val="28"/>
          <w:szCs w:val="28"/>
        </w:rPr>
      </w:pPr>
    </w:p>
    <w:p>
      <w:pPr>
        <w:ind w:firstLine="560" w:firstLineChars="200"/>
        <w:rPr>
          <w:rFonts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1</w:t>
      </w:r>
      <w:r>
        <w:rPr>
          <w:rFonts w:hint="eastAsia" w:ascii="黑体" w:hAnsi="黑体" w:eastAsia="黑体"/>
          <w:sz w:val="28"/>
          <w:szCs w:val="28"/>
        </w:rPr>
        <w:t>：长江师范学院分散实习申请表</w:t>
      </w:r>
    </w:p>
    <w:p>
      <w:pPr>
        <w:ind w:firstLine="560" w:firstLineChars="200"/>
        <w:rPr>
          <w:rFonts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2</w:t>
      </w:r>
      <w:r>
        <w:rPr>
          <w:rFonts w:hint="eastAsia" w:ascii="黑体" w:hAnsi="黑体" w:eastAsia="黑体"/>
          <w:sz w:val="28"/>
          <w:szCs w:val="28"/>
        </w:rPr>
        <w:t>：长江师范学院实习单位接收函</w:t>
      </w:r>
    </w:p>
    <w:p>
      <w:pPr>
        <w:ind w:firstLine="560" w:firstLineChars="200"/>
        <w:rPr>
          <w:rFonts w:ascii="黑体" w:hAnsi="黑体" w:eastAsia="黑体"/>
          <w:sz w:val="28"/>
          <w:szCs w:val="28"/>
        </w:rPr>
      </w:pPr>
      <w:r>
        <w:rPr>
          <w:rFonts w:hint="eastAsia" w:ascii="黑体" w:hAnsi="黑体" w:eastAsia="黑体"/>
          <w:sz w:val="28"/>
          <w:szCs w:val="28"/>
        </w:rPr>
        <w:t>附件</w:t>
      </w:r>
      <w:r>
        <w:rPr>
          <w:rFonts w:ascii="黑体" w:hAnsi="黑体" w:eastAsia="黑体"/>
          <w:sz w:val="28"/>
          <w:szCs w:val="28"/>
        </w:rPr>
        <w:t>3</w:t>
      </w:r>
      <w:r>
        <w:rPr>
          <w:rFonts w:hint="eastAsia" w:ascii="黑体" w:hAnsi="黑体" w:eastAsia="黑体"/>
          <w:sz w:val="28"/>
          <w:szCs w:val="28"/>
        </w:rPr>
        <w:t>：长江师范学院毕业实习安全协议书</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仿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C0E"/>
    <w:rsid w:val="0001352A"/>
    <w:rsid w:val="00026D12"/>
    <w:rsid w:val="00035013"/>
    <w:rsid w:val="00037235"/>
    <w:rsid w:val="00040DBF"/>
    <w:rsid w:val="00042759"/>
    <w:rsid w:val="00043B12"/>
    <w:rsid w:val="000475B3"/>
    <w:rsid w:val="0005160A"/>
    <w:rsid w:val="00055ABB"/>
    <w:rsid w:val="00083BC4"/>
    <w:rsid w:val="00096AE7"/>
    <w:rsid w:val="00096E14"/>
    <w:rsid w:val="000C0847"/>
    <w:rsid w:val="000C683D"/>
    <w:rsid w:val="000F3AF4"/>
    <w:rsid w:val="00101F50"/>
    <w:rsid w:val="001022F5"/>
    <w:rsid w:val="001076B6"/>
    <w:rsid w:val="001156DF"/>
    <w:rsid w:val="0012009D"/>
    <w:rsid w:val="00126F11"/>
    <w:rsid w:val="00127509"/>
    <w:rsid w:val="001415B4"/>
    <w:rsid w:val="0015561E"/>
    <w:rsid w:val="0018216F"/>
    <w:rsid w:val="00194C0B"/>
    <w:rsid w:val="001A5A68"/>
    <w:rsid w:val="001A6361"/>
    <w:rsid w:val="001A7B73"/>
    <w:rsid w:val="001B2459"/>
    <w:rsid w:val="001B7E57"/>
    <w:rsid w:val="001D524F"/>
    <w:rsid w:val="001D577F"/>
    <w:rsid w:val="001D644F"/>
    <w:rsid w:val="001E3837"/>
    <w:rsid w:val="001E4028"/>
    <w:rsid w:val="001E68D2"/>
    <w:rsid w:val="001E7E6D"/>
    <w:rsid w:val="001F3801"/>
    <w:rsid w:val="00216301"/>
    <w:rsid w:val="002178D9"/>
    <w:rsid w:val="002219BA"/>
    <w:rsid w:val="00241B75"/>
    <w:rsid w:val="00246041"/>
    <w:rsid w:val="00251655"/>
    <w:rsid w:val="002550DA"/>
    <w:rsid w:val="00266DF8"/>
    <w:rsid w:val="00273C4E"/>
    <w:rsid w:val="002851D8"/>
    <w:rsid w:val="0028639F"/>
    <w:rsid w:val="00297DB0"/>
    <w:rsid w:val="002B1F78"/>
    <w:rsid w:val="002B2A4C"/>
    <w:rsid w:val="002B2BAF"/>
    <w:rsid w:val="002B2C39"/>
    <w:rsid w:val="002B34F6"/>
    <w:rsid w:val="002C255A"/>
    <w:rsid w:val="002D4A1C"/>
    <w:rsid w:val="002D60C0"/>
    <w:rsid w:val="002D6CD7"/>
    <w:rsid w:val="002E158B"/>
    <w:rsid w:val="002E502F"/>
    <w:rsid w:val="002F2332"/>
    <w:rsid w:val="00326049"/>
    <w:rsid w:val="003339D7"/>
    <w:rsid w:val="00351E82"/>
    <w:rsid w:val="00354279"/>
    <w:rsid w:val="00370C23"/>
    <w:rsid w:val="00377CC9"/>
    <w:rsid w:val="00386BC0"/>
    <w:rsid w:val="00394741"/>
    <w:rsid w:val="003B39C2"/>
    <w:rsid w:val="003B516F"/>
    <w:rsid w:val="003B60A8"/>
    <w:rsid w:val="003B7376"/>
    <w:rsid w:val="003C5B73"/>
    <w:rsid w:val="003D47BB"/>
    <w:rsid w:val="003D5869"/>
    <w:rsid w:val="003D6AE0"/>
    <w:rsid w:val="003F797E"/>
    <w:rsid w:val="003F79C8"/>
    <w:rsid w:val="00403304"/>
    <w:rsid w:val="004228C7"/>
    <w:rsid w:val="004361EC"/>
    <w:rsid w:val="0044025D"/>
    <w:rsid w:val="004442C9"/>
    <w:rsid w:val="00450A69"/>
    <w:rsid w:val="00461E0B"/>
    <w:rsid w:val="0046460D"/>
    <w:rsid w:val="00465542"/>
    <w:rsid w:val="00471F7E"/>
    <w:rsid w:val="00472ECE"/>
    <w:rsid w:val="004739D4"/>
    <w:rsid w:val="0047693E"/>
    <w:rsid w:val="00481D26"/>
    <w:rsid w:val="00485011"/>
    <w:rsid w:val="00485063"/>
    <w:rsid w:val="004A3188"/>
    <w:rsid w:val="004B0517"/>
    <w:rsid w:val="004B3BCF"/>
    <w:rsid w:val="004E5ED4"/>
    <w:rsid w:val="004F0265"/>
    <w:rsid w:val="00511EDD"/>
    <w:rsid w:val="005136C3"/>
    <w:rsid w:val="005168CD"/>
    <w:rsid w:val="00516CEC"/>
    <w:rsid w:val="0052121F"/>
    <w:rsid w:val="0052148B"/>
    <w:rsid w:val="005260F1"/>
    <w:rsid w:val="00531905"/>
    <w:rsid w:val="00535F26"/>
    <w:rsid w:val="005362D9"/>
    <w:rsid w:val="00536ABA"/>
    <w:rsid w:val="005438EA"/>
    <w:rsid w:val="00552E0F"/>
    <w:rsid w:val="00560393"/>
    <w:rsid w:val="00565828"/>
    <w:rsid w:val="005813B8"/>
    <w:rsid w:val="00593B15"/>
    <w:rsid w:val="0059578D"/>
    <w:rsid w:val="005A5E39"/>
    <w:rsid w:val="005A6CE4"/>
    <w:rsid w:val="005B2EBC"/>
    <w:rsid w:val="005B4CC2"/>
    <w:rsid w:val="005B5B19"/>
    <w:rsid w:val="005D0906"/>
    <w:rsid w:val="005D2EAE"/>
    <w:rsid w:val="005D75CD"/>
    <w:rsid w:val="005E170D"/>
    <w:rsid w:val="005E4044"/>
    <w:rsid w:val="005F2EE7"/>
    <w:rsid w:val="005F688D"/>
    <w:rsid w:val="00612EB8"/>
    <w:rsid w:val="00623520"/>
    <w:rsid w:val="00626512"/>
    <w:rsid w:val="00633463"/>
    <w:rsid w:val="00642832"/>
    <w:rsid w:val="00657D41"/>
    <w:rsid w:val="00672A40"/>
    <w:rsid w:val="00673AC6"/>
    <w:rsid w:val="006821A6"/>
    <w:rsid w:val="00686C23"/>
    <w:rsid w:val="006876E9"/>
    <w:rsid w:val="006A3232"/>
    <w:rsid w:val="006A62CB"/>
    <w:rsid w:val="006D3357"/>
    <w:rsid w:val="006E1FCD"/>
    <w:rsid w:val="006E630B"/>
    <w:rsid w:val="00703404"/>
    <w:rsid w:val="00726B49"/>
    <w:rsid w:val="007308EB"/>
    <w:rsid w:val="007319D5"/>
    <w:rsid w:val="007331AD"/>
    <w:rsid w:val="007336FA"/>
    <w:rsid w:val="00733CB8"/>
    <w:rsid w:val="00746D3B"/>
    <w:rsid w:val="00751C34"/>
    <w:rsid w:val="00770843"/>
    <w:rsid w:val="00774DCA"/>
    <w:rsid w:val="00775FA2"/>
    <w:rsid w:val="007A2614"/>
    <w:rsid w:val="007B15D0"/>
    <w:rsid w:val="007B22DC"/>
    <w:rsid w:val="007B254D"/>
    <w:rsid w:val="007D7271"/>
    <w:rsid w:val="007D7E49"/>
    <w:rsid w:val="007E0192"/>
    <w:rsid w:val="007E1828"/>
    <w:rsid w:val="007E674A"/>
    <w:rsid w:val="00802A3D"/>
    <w:rsid w:val="008121DF"/>
    <w:rsid w:val="00820B5E"/>
    <w:rsid w:val="008245B4"/>
    <w:rsid w:val="00841D38"/>
    <w:rsid w:val="00846E0E"/>
    <w:rsid w:val="00854544"/>
    <w:rsid w:val="00856225"/>
    <w:rsid w:val="00857B65"/>
    <w:rsid w:val="00862230"/>
    <w:rsid w:val="00866CA5"/>
    <w:rsid w:val="00875F9A"/>
    <w:rsid w:val="0088107C"/>
    <w:rsid w:val="0089389D"/>
    <w:rsid w:val="00897D11"/>
    <w:rsid w:val="008A3510"/>
    <w:rsid w:val="008A62D7"/>
    <w:rsid w:val="008B01B4"/>
    <w:rsid w:val="008C437D"/>
    <w:rsid w:val="008C4B4E"/>
    <w:rsid w:val="008E0DE2"/>
    <w:rsid w:val="008E123E"/>
    <w:rsid w:val="008E7EB1"/>
    <w:rsid w:val="00907C31"/>
    <w:rsid w:val="0091275A"/>
    <w:rsid w:val="00913E2E"/>
    <w:rsid w:val="009154D5"/>
    <w:rsid w:val="009254E6"/>
    <w:rsid w:val="00926585"/>
    <w:rsid w:val="00930B94"/>
    <w:rsid w:val="0093754F"/>
    <w:rsid w:val="009376B4"/>
    <w:rsid w:val="0096206C"/>
    <w:rsid w:val="0096334B"/>
    <w:rsid w:val="00963558"/>
    <w:rsid w:val="00966F6D"/>
    <w:rsid w:val="00973013"/>
    <w:rsid w:val="0097715B"/>
    <w:rsid w:val="00981D1F"/>
    <w:rsid w:val="009825FB"/>
    <w:rsid w:val="00986157"/>
    <w:rsid w:val="0098638C"/>
    <w:rsid w:val="00994760"/>
    <w:rsid w:val="00994F3E"/>
    <w:rsid w:val="00995226"/>
    <w:rsid w:val="009B093F"/>
    <w:rsid w:val="009B1500"/>
    <w:rsid w:val="009C2DB3"/>
    <w:rsid w:val="009C3DF7"/>
    <w:rsid w:val="009E293D"/>
    <w:rsid w:val="009E48F8"/>
    <w:rsid w:val="009F07F0"/>
    <w:rsid w:val="009F3552"/>
    <w:rsid w:val="00A240B6"/>
    <w:rsid w:val="00A43B78"/>
    <w:rsid w:val="00A43E1D"/>
    <w:rsid w:val="00A45C7E"/>
    <w:rsid w:val="00A46ED1"/>
    <w:rsid w:val="00A54C92"/>
    <w:rsid w:val="00A61AB6"/>
    <w:rsid w:val="00A631D0"/>
    <w:rsid w:val="00A65C17"/>
    <w:rsid w:val="00A74A9D"/>
    <w:rsid w:val="00A85BF8"/>
    <w:rsid w:val="00AA36A9"/>
    <w:rsid w:val="00AA4A69"/>
    <w:rsid w:val="00AB0564"/>
    <w:rsid w:val="00AB1378"/>
    <w:rsid w:val="00AB2727"/>
    <w:rsid w:val="00AC3B93"/>
    <w:rsid w:val="00AC4628"/>
    <w:rsid w:val="00AC5C03"/>
    <w:rsid w:val="00AD7E0F"/>
    <w:rsid w:val="00AE5A44"/>
    <w:rsid w:val="00AF120A"/>
    <w:rsid w:val="00AF70D7"/>
    <w:rsid w:val="00B04A08"/>
    <w:rsid w:val="00B17CAA"/>
    <w:rsid w:val="00B236B4"/>
    <w:rsid w:val="00B27337"/>
    <w:rsid w:val="00B322BC"/>
    <w:rsid w:val="00B3231F"/>
    <w:rsid w:val="00B32A26"/>
    <w:rsid w:val="00B33748"/>
    <w:rsid w:val="00B405A5"/>
    <w:rsid w:val="00B41F0C"/>
    <w:rsid w:val="00B43DF3"/>
    <w:rsid w:val="00B713A6"/>
    <w:rsid w:val="00B72E5B"/>
    <w:rsid w:val="00B86FBD"/>
    <w:rsid w:val="00B90614"/>
    <w:rsid w:val="00B912BC"/>
    <w:rsid w:val="00B93999"/>
    <w:rsid w:val="00B94732"/>
    <w:rsid w:val="00B97E41"/>
    <w:rsid w:val="00BA2A02"/>
    <w:rsid w:val="00BA4585"/>
    <w:rsid w:val="00BB3B59"/>
    <w:rsid w:val="00BB59AF"/>
    <w:rsid w:val="00BC13AC"/>
    <w:rsid w:val="00BD45B7"/>
    <w:rsid w:val="00BD70C7"/>
    <w:rsid w:val="00BE10C7"/>
    <w:rsid w:val="00BE213A"/>
    <w:rsid w:val="00BE73E2"/>
    <w:rsid w:val="00BF1ACB"/>
    <w:rsid w:val="00C0471D"/>
    <w:rsid w:val="00C05E0C"/>
    <w:rsid w:val="00C23C48"/>
    <w:rsid w:val="00C2438D"/>
    <w:rsid w:val="00C24CEA"/>
    <w:rsid w:val="00C3469A"/>
    <w:rsid w:val="00C4224D"/>
    <w:rsid w:val="00C43C09"/>
    <w:rsid w:val="00C46385"/>
    <w:rsid w:val="00C52590"/>
    <w:rsid w:val="00C54813"/>
    <w:rsid w:val="00C662B4"/>
    <w:rsid w:val="00C830DF"/>
    <w:rsid w:val="00C842F4"/>
    <w:rsid w:val="00C845D8"/>
    <w:rsid w:val="00C92C9D"/>
    <w:rsid w:val="00C93CB3"/>
    <w:rsid w:val="00C97426"/>
    <w:rsid w:val="00CA2302"/>
    <w:rsid w:val="00CB242E"/>
    <w:rsid w:val="00CB2C00"/>
    <w:rsid w:val="00CB37A7"/>
    <w:rsid w:val="00CB453D"/>
    <w:rsid w:val="00CF70B2"/>
    <w:rsid w:val="00CF787F"/>
    <w:rsid w:val="00D037CE"/>
    <w:rsid w:val="00D07A3F"/>
    <w:rsid w:val="00D10208"/>
    <w:rsid w:val="00D10A8D"/>
    <w:rsid w:val="00D41C0E"/>
    <w:rsid w:val="00D673BF"/>
    <w:rsid w:val="00D8778D"/>
    <w:rsid w:val="00DB0980"/>
    <w:rsid w:val="00DB2F9B"/>
    <w:rsid w:val="00DB3DBB"/>
    <w:rsid w:val="00DB67F9"/>
    <w:rsid w:val="00DC2F19"/>
    <w:rsid w:val="00DD01DF"/>
    <w:rsid w:val="00DD2F79"/>
    <w:rsid w:val="00DE38AE"/>
    <w:rsid w:val="00DF747C"/>
    <w:rsid w:val="00E0224C"/>
    <w:rsid w:val="00E1692B"/>
    <w:rsid w:val="00E22B17"/>
    <w:rsid w:val="00E22FCF"/>
    <w:rsid w:val="00E23510"/>
    <w:rsid w:val="00E306A5"/>
    <w:rsid w:val="00E33EE1"/>
    <w:rsid w:val="00E34F88"/>
    <w:rsid w:val="00E63605"/>
    <w:rsid w:val="00E637F1"/>
    <w:rsid w:val="00E70F6F"/>
    <w:rsid w:val="00E71C3D"/>
    <w:rsid w:val="00E84FDD"/>
    <w:rsid w:val="00E87131"/>
    <w:rsid w:val="00E9375A"/>
    <w:rsid w:val="00E9438A"/>
    <w:rsid w:val="00E96B2F"/>
    <w:rsid w:val="00EA1266"/>
    <w:rsid w:val="00EA3E51"/>
    <w:rsid w:val="00EA7F50"/>
    <w:rsid w:val="00EB5D9A"/>
    <w:rsid w:val="00EC2FC1"/>
    <w:rsid w:val="00ED306B"/>
    <w:rsid w:val="00EE2370"/>
    <w:rsid w:val="00EF39F3"/>
    <w:rsid w:val="00EF57CA"/>
    <w:rsid w:val="00EF7393"/>
    <w:rsid w:val="00F0107E"/>
    <w:rsid w:val="00F01B42"/>
    <w:rsid w:val="00F0219F"/>
    <w:rsid w:val="00F03350"/>
    <w:rsid w:val="00F20571"/>
    <w:rsid w:val="00F21CB2"/>
    <w:rsid w:val="00F2373D"/>
    <w:rsid w:val="00F41D35"/>
    <w:rsid w:val="00F420EB"/>
    <w:rsid w:val="00F461B8"/>
    <w:rsid w:val="00F63070"/>
    <w:rsid w:val="00F6445D"/>
    <w:rsid w:val="00F708BF"/>
    <w:rsid w:val="00F716B8"/>
    <w:rsid w:val="00F81179"/>
    <w:rsid w:val="00F818A2"/>
    <w:rsid w:val="00F85C4A"/>
    <w:rsid w:val="00FA364B"/>
    <w:rsid w:val="00FA4E9A"/>
    <w:rsid w:val="00FA6241"/>
    <w:rsid w:val="00FD47BB"/>
    <w:rsid w:val="00FF3760"/>
    <w:rsid w:val="00FF471A"/>
    <w:rsid w:val="0ED8085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7"/>
    <w:qFormat/>
    <w:uiPriority w:val="99"/>
    <w:pPr>
      <w:keepNext/>
      <w:keepLines/>
      <w:spacing w:before="260" w:after="260" w:line="416" w:lineRule="auto"/>
      <w:outlineLvl w:val="1"/>
    </w:pPr>
    <w:rPr>
      <w:rFonts w:ascii="Arial" w:hAnsi="Arial" w:eastAsia="黑体"/>
      <w:b/>
      <w:bCs/>
      <w:sz w:val="32"/>
      <w:szCs w:val="32"/>
    </w:rPr>
  </w:style>
  <w:style w:type="character" w:default="1" w:styleId="5">
    <w:name w:val="Default Paragraph Font"/>
    <w:semiHidden/>
    <w:qFormat/>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2 Char"/>
    <w:basedOn w:val="5"/>
    <w:link w:val="2"/>
    <w:qFormat/>
    <w:locked/>
    <w:uiPriority w:val="99"/>
    <w:rPr>
      <w:rFonts w:ascii="Arial" w:hAnsi="Arial" w:eastAsia="黑体" w:cs="Times New Roman"/>
      <w:b/>
      <w:bCs/>
      <w:sz w:val="32"/>
      <w:szCs w:val="32"/>
    </w:rPr>
  </w:style>
  <w:style w:type="character" w:customStyle="1" w:styleId="8">
    <w:name w:val="Header Char"/>
    <w:basedOn w:val="5"/>
    <w:link w:val="4"/>
    <w:locked/>
    <w:uiPriority w:val="99"/>
    <w:rPr>
      <w:rFonts w:ascii="Times New Roman" w:hAnsi="Times New Roman" w:eastAsia="宋体" w:cs="Times New Roman"/>
      <w:sz w:val="18"/>
      <w:szCs w:val="18"/>
    </w:rPr>
  </w:style>
  <w:style w:type="character" w:customStyle="1" w:styleId="9">
    <w:name w:val="Footer Char"/>
    <w:basedOn w:val="5"/>
    <w:link w:val="3"/>
    <w:qFormat/>
    <w:locked/>
    <w:uiPriority w:val="99"/>
    <w:rPr>
      <w:rFonts w:ascii="Times New Roman" w:hAnsi="Times New Roman" w:eastAsia="宋体" w:cs="Times New Roman"/>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a</Company>
  <Pages>10</Pages>
  <Words>704</Words>
  <Characters>4014</Characters>
  <Lines>0</Lines>
  <Paragraphs>0</Paragraphs>
  <TotalTime>0</TotalTime>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2017-07-17T03:48:00Z</dcterms:created>
  <dc:creator>a</dc:creator>
  <cp:lastModifiedBy>Administrator</cp:lastModifiedBy>
  <dcterms:modified xsi:type="dcterms:W3CDTF">2017-12-03T10:53:44Z</dcterms:modified>
  <cp:revision>296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