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K" w:eastAsia="方正仿宋_GBK"/>
          <w:b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sz w:val="32"/>
          <w:szCs w:val="32"/>
        </w:rPr>
        <w:t>关于举办“奋斗青春，创造未来” 大学生创新创业讲座</w:t>
      </w:r>
      <w:r>
        <w:rPr>
          <w:rFonts w:hint="eastAsia" w:ascii="方正仿宋_GBK" w:eastAsia="方正仿宋_GBK"/>
          <w:b/>
          <w:sz w:val="32"/>
          <w:szCs w:val="32"/>
          <w:lang w:eastAsia="zh-CN"/>
        </w:rPr>
        <w:t>的通知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为进一步推动我校创新创业教育建设工作，增强大学生创新创业意识，做好未来创新创业准备及规划，加速创新创业人才培养</w:t>
      </w:r>
      <w:r>
        <w:rPr>
          <w:rFonts w:hint="eastAsia" w:ascii="方正仿宋_GBK" w:eastAsia="方正仿宋_GBK"/>
          <w:sz w:val="28"/>
          <w:szCs w:val="28"/>
          <w:lang w:eastAsia="zh-CN"/>
        </w:rPr>
        <w:t>，</w:t>
      </w:r>
      <w:r>
        <w:rPr>
          <w:rFonts w:hint="eastAsia" w:ascii="方正仿宋_GBK" w:eastAsia="方正仿宋_GBK"/>
          <w:sz w:val="28"/>
          <w:szCs w:val="28"/>
        </w:rPr>
        <w:t>学校很荣幸的邀请到了华晨鑫源重庆汽车有限公司</w:t>
      </w:r>
      <w:r>
        <w:rPr>
          <w:rFonts w:hint="eastAsia" w:ascii="方正仿宋_GBK" w:eastAsia="方正仿宋_GBK"/>
          <w:sz w:val="28"/>
          <w:szCs w:val="28"/>
          <w:lang w:eastAsia="zh-CN"/>
        </w:rPr>
        <w:t>董</w:t>
      </w:r>
      <w:r>
        <w:rPr>
          <w:rFonts w:hint="eastAsia" w:ascii="方正仿宋_GBK" w:eastAsia="方正仿宋_GBK"/>
          <w:sz w:val="28"/>
          <w:szCs w:val="28"/>
        </w:rPr>
        <w:t>事长龚大兴为大家</w:t>
      </w:r>
      <w:bookmarkStart w:id="0" w:name="_GoBack"/>
      <w:bookmarkEnd w:id="0"/>
      <w:r>
        <w:rPr>
          <w:rFonts w:hint="eastAsia" w:ascii="方正仿宋_GBK" w:eastAsia="方正仿宋_GBK"/>
          <w:sz w:val="28"/>
          <w:szCs w:val="28"/>
        </w:rPr>
        <w:t>做“奋斗青春，创造未来”为主题的大学生创新创业讲座，现将相关事宜通知如下：</w:t>
      </w:r>
    </w:p>
    <w:p>
      <w:pPr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一、讲座主题：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 奋斗青春，创造未来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二、主讲人：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 华晨鑫源重庆汽车有限公司董事长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eastAsia="方正仿宋_GBK"/>
          <w:sz w:val="28"/>
          <w:szCs w:val="28"/>
        </w:rPr>
        <w:t>龚大兴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三、讲座时间地点：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 时间：2019年6月20日（本周四）下午14:30-16:30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 地点：拏云学生活动中心</w:t>
      </w:r>
    </w:p>
    <w:p>
      <w:pPr>
        <w:rPr>
          <w:rFonts w:hint="eastAsia"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四、参会人员：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 每个教学院选派人数（学生和老师）见附件1（各学院参会人数分配表），包括感兴趣的教师、报名申请“鑫源班”的学生和学生代表。 </w:t>
      </w:r>
    </w:p>
    <w:p>
      <w:pPr>
        <w:rPr>
          <w:rFonts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五、注意事项：</w:t>
      </w:r>
    </w:p>
    <w:p>
      <w:pPr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  </w:t>
      </w:r>
      <w:r>
        <w:rPr>
          <w:rFonts w:hint="eastAsia" w:ascii="方正仿宋_GBK" w:eastAsia="方正仿宋_GBK"/>
          <w:sz w:val="28"/>
          <w:szCs w:val="28"/>
        </w:rPr>
        <w:t>  （一）参会人员须到场签到聆听，各教学院参会人员安排表（附件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>2</w:t>
      </w:r>
      <w:r>
        <w:rPr>
          <w:rFonts w:hint="eastAsia" w:ascii="方正仿宋_GBK" w:eastAsia="方正仿宋_GBK"/>
          <w:sz w:val="28"/>
          <w:szCs w:val="28"/>
        </w:rPr>
        <w:t>）在2019年6月19日（本周三）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>17：00点以</w:t>
      </w:r>
      <w:r>
        <w:rPr>
          <w:rFonts w:hint="eastAsia" w:ascii="方正仿宋_GBK" w:eastAsia="方正仿宋_GBK"/>
          <w:sz w:val="28"/>
          <w:szCs w:val="28"/>
        </w:rPr>
        <w:t>前（电子版发至QQ邮箱474302369@qq.com）报教务处实践科。（联系电话：72792282）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（二）请参会人员注意现场纪律，不要迟到、早退、接打手机。</w:t>
      </w: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（三）现场教学院参会人员按照安排表签到。</w:t>
      </w:r>
    </w:p>
    <w:p>
      <w:pPr>
        <w:rPr>
          <w:rFonts w:hint="eastAsia" w:ascii="方正仿宋_GBK" w:eastAsia="方正仿宋_GBK"/>
          <w:sz w:val="28"/>
          <w:szCs w:val="28"/>
          <w:lang w:eastAsia="zh-CN"/>
        </w:rPr>
      </w:pPr>
      <w:r>
        <w:rPr>
          <w:rFonts w:hint="eastAsia" w:ascii="方正仿宋_GBK" w:eastAsia="方正仿宋_GBK"/>
          <w:sz w:val="28"/>
          <w:szCs w:val="28"/>
          <w:lang w:val="en-US" w:eastAsia="zh-CN"/>
        </w:rPr>
        <w:t xml:space="preserve"> （四）讲座结束后，</w:t>
      </w:r>
      <w:r>
        <w:rPr>
          <w:rFonts w:hint="eastAsia" w:ascii="方正仿宋_GBK" w:eastAsia="方正仿宋_GBK"/>
          <w:sz w:val="28"/>
          <w:szCs w:val="28"/>
        </w:rPr>
        <w:t>报名申请“鑫源班”的学生</w:t>
      </w:r>
      <w:r>
        <w:rPr>
          <w:rFonts w:hint="eastAsia" w:ascii="方正仿宋_GBK" w:eastAsia="方正仿宋_GBK"/>
          <w:sz w:val="28"/>
          <w:szCs w:val="28"/>
          <w:lang w:eastAsia="zh-CN"/>
        </w:rPr>
        <w:t>暂时留下，继续聆听</w:t>
      </w:r>
      <w:r>
        <w:rPr>
          <w:rFonts w:hint="eastAsia" w:ascii="方正仿宋_GBK" w:eastAsia="方正仿宋_GBK"/>
          <w:sz w:val="28"/>
          <w:szCs w:val="28"/>
        </w:rPr>
        <w:t>华晨鑫源重庆汽车有限公司</w:t>
      </w:r>
      <w:r>
        <w:rPr>
          <w:rFonts w:hint="eastAsia" w:ascii="方正仿宋_GBK" w:eastAsia="方正仿宋_GBK"/>
          <w:sz w:val="28"/>
          <w:szCs w:val="28"/>
          <w:lang w:eastAsia="zh-CN"/>
        </w:rPr>
        <w:t>实习宣讲。</w:t>
      </w:r>
    </w:p>
    <w:p>
      <w:pPr>
        <w:rPr>
          <w:rFonts w:hint="eastAsia" w:ascii="方正仿宋_GBK" w:eastAsia="方正仿宋_GBK"/>
          <w:sz w:val="28"/>
          <w:szCs w:val="28"/>
          <w:lang w:val="en-US" w:eastAsia="zh-CN"/>
        </w:rPr>
      </w:pPr>
    </w:p>
    <w:p>
      <w:pPr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                                  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eastAsia="方正仿宋_GBK"/>
          <w:sz w:val="28"/>
          <w:szCs w:val="28"/>
        </w:rPr>
        <w:t>教务处</w:t>
      </w:r>
    </w:p>
    <w:p>
      <w:pPr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                     2019年6月17日</w:t>
      </w:r>
    </w:p>
    <w:p>
      <w:pPr>
        <w:jc w:val="both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jc w:val="both"/>
        <w:rPr>
          <w:rFonts w:hint="eastAsia" w:ascii="方正仿宋_GBK" w:eastAsia="方正仿宋_GBK"/>
          <w:sz w:val="28"/>
          <w:szCs w:val="28"/>
          <w:lang w:val="en-US" w:eastAsia="zh-CN"/>
        </w:rPr>
      </w:pPr>
      <w:r>
        <w:rPr>
          <w:rFonts w:hint="eastAsia" w:ascii="方正仿宋_GBK" w:eastAsia="方正仿宋_GBK"/>
          <w:sz w:val="28"/>
          <w:szCs w:val="28"/>
          <w:lang w:eastAsia="zh-CN"/>
        </w:rPr>
        <w:t>附件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>1 各学院-参会人数分配表</w:t>
      </w:r>
    </w:p>
    <w:p>
      <w:pPr>
        <w:jc w:val="both"/>
        <w:rPr>
          <w:rFonts w:hint="default" w:ascii="方正仿宋_GBK" w:eastAsia="方正仿宋_GBK"/>
          <w:sz w:val="28"/>
          <w:szCs w:val="28"/>
          <w:lang w:val="en-US" w:eastAsia="zh-CN"/>
        </w:rPr>
      </w:pPr>
      <w:r>
        <w:rPr>
          <w:rFonts w:hint="eastAsia" w:ascii="方正仿宋_GBK" w:eastAsia="方正仿宋_GBK"/>
          <w:sz w:val="28"/>
          <w:szCs w:val="28"/>
          <w:lang w:val="en-US" w:eastAsia="zh-CN"/>
        </w:rPr>
        <w:t>附件2 参会报名汇总表</w:t>
      </w:r>
    </w:p>
    <w:p>
      <w:pPr>
        <w:jc w:val="center"/>
        <w:rPr>
          <w:rFonts w:hint="eastAsia" w:ascii="方正仿宋_GBK" w:eastAsia="方正仿宋_GBK"/>
          <w:sz w:val="28"/>
          <w:szCs w:val="28"/>
        </w:rPr>
      </w:pPr>
    </w:p>
    <w:p>
      <w:pPr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</w:t>
      </w:r>
    </w:p>
    <w:p>
      <w:pPr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 xml:space="preserve"> </w:t>
      </w:r>
    </w:p>
    <w:p>
      <w:pPr>
        <w:rPr>
          <w:rFonts w:hint="eastAsia" w:ascii="方正仿宋_GBK" w:eastAsia="方正仿宋_GBK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24F8"/>
    <w:rsid w:val="001624F8"/>
    <w:rsid w:val="002227FB"/>
    <w:rsid w:val="003743D9"/>
    <w:rsid w:val="003B5A59"/>
    <w:rsid w:val="005263DE"/>
    <w:rsid w:val="00526956"/>
    <w:rsid w:val="005C059C"/>
    <w:rsid w:val="006637D0"/>
    <w:rsid w:val="006803CD"/>
    <w:rsid w:val="006A3CD1"/>
    <w:rsid w:val="007F4B06"/>
    <w:rsid w:val="00835097"/>
    <w:rsid w:val="008B0A6B"/>
    <w:rsid w:val="00961875"/>
    <w:rsid w:val="00963CC7"/>
    <w:rsid w:val="009B1575"/>
    <w:rsid w:val="009B78C2"/>
    <w:rsid w:val="00AF179F"/>
    <w:rsid w:val="00B678E0"/>
    <w:rsid w:val="00C31BEF"/>
    <w:rsid w:val="00EC3BD1"/>
    <w:rsid w:val="00F2587B"/>
    <w:rsid w:val="155A790F"/>
    <w:rsid w:val="297F256D"/>
    <w:rsid w:val="43D67A17"/>
    <w:rsid w:val="4EBB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500</Characters>
  <Lines>4</Lines>
  <Paragraphs>1</Paragraphs>
  <TotalTime>8</TotalTime>
  <ScaleCrop>false</ScaleCrop>
  <LinksUpToDate>false</LinksUpToDate>
  <CharactersWithSpaces>586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2019-06-17T02:54:00Z</dcterms:created>
  <dc:creator>MadMan-</dc:creator>
  <cp:lastModifiedBy>Administrator</cp:lastModifiedBy>
  <dcterms:modified xsi:type="dcterms:W3CDTF">2019-06-17T09:12:40Z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