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关于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转发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教育部产学合作协同育人项目专家库扩充的通知</w:t>
      </w:r>
    </w:p>
    <w:p>
      <w:pPr>
        <w:widowControl/>
        <w:spacing w:line="560" w:lineRule="exact"/>
        <w:textAlignment w:val="baseline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各教学院（部）：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现将《关于教育部产学合作协同育人项目专家库扩充的通知》（附件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）转发给你们。请各教学院（部）根据通知要求，积极动员符合条件的老师申报，参与专家库扩充遴选工作，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现将相关事项通知如下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555" w:lineRule="atLeast"/>
        <w:ind w:left="0" w:right="0" w:firstLine="585"/>
        <w:jc w:val="both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时间安排。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2022年11月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日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18:00前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，请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有意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申报的老师填写《教育部产学合作协同育人项目专家库专家推荐表》（附件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）一式3份，由教学院（部）汇总并填写《长江师范学院2022年教育部产学合作协同育人项目专家库专家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推荐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汇总表》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（附件3）一式1份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，纸质件报教务处教研教改科，电子件发至工作邮箱jgb05@163.com。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555" w:lineRule="atLeast"/>
        <w:ind w:left="0" w:right="0" w:firstLine="585"/>
        <w:jc w:val="both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推选要求。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请各教学院（部）高度重视，认真研读文件要求，做好动员、审核工作，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要严格把关、择优推荐，确保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推荐工作顺利完成。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教务处对各教学院（部）提交的申请予以综合研究，根据综合条件择优推荐专家。</w:t>
      </w:r>
    </w:p>
    <w:p>
      <w:pPr>
        <w:widowControl/>
        <w:spacing w:line="560" w:lineRule="exact"/>
        <w:ind w:firstLine="601" w:firstLineChars="188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联系人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：胡俊飞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、汤金柱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；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联系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电话：72790060</w:t>
      </w:r>
    </w:p>
    <w:p>
      <w:pPr>
        <w:widowControl/>
        <w:spacing w:line="560" w:lineRule="exact"/>
        <w:ind w:firstLine="630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：关于教育部产学合作协同育人项目专家库扩充的通知</w:t>
      </w:r>
    </w:p>
    <w:p>
      <w:pPr>
        <w:widowControl/>
        <w:spacing w:line="560" w:lineRule="exact"/>
        <w:ind w:firstLine="630"/>
        <w:textAlignment w:val="baseline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教育部产学合作协同育人项目专家库专家推荐表</w:t>
      </w:r>
    </w:p>
    <w:p>
      <w:pPr>
        <w:widowControl/>
        <w:spacing w:line="560" w:lineRule="exact"/>
        <w:ind w:firstLine="630"/>
        <w:textAlignment w:val="baseline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3：长江师范学院2022年教育部产学合作协同育人项目专家库专家推荐汇总表</w:t>
      </w:r>
    </w:p>
    <w:p>
      <w:pPr>
        <w:widowControl/>
        <w:spacing w:line="560" w:lineRule="exact"/>
        <w:ind w:firstLine="630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widowControl/>
        <w:spacing w:line="560" w:lineRule="exact"/>
        <w:ind w:firstLine="5424" w:firstLineChars="1695"/>
        <w:textAlignment w:val="baseline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教务处</w:t>
      </w:r>
    </w:p>
    <w:p>
      <w:pPr>
        <w:widowControl/>
        <w:shd w:val="clear" w:color="auto" w:fill="FFFFFF"/>
        <w:spacing w:line="56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                              2022年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I5NmYwMGM3NmEyYjc0Mzg3ZjA1MjI3OWJkODE2NzcifQ=="/>
  </w:docVars>
  <w:rsids>
    <w:rsidRoot w:val="00EA55A5"/>
    <w:rsid w:val="00077CEE"/>
    <w:rsid w:val="005B1BE3"/>
    <w:rsid w:val="007F46C7"/>
    <w:rsid w:val="00826E0B"/>
    <w:rsid w:val="00834BAA"/>
    <w:rsid w:val="00867492"/>
    <w:rsid w:val="008B5318"/>
    <w:rsid w:val="00931A45"/>
    <w:rsid w:val="00AD1635"/>
    <w:rsid w:val="00B7029D"/>
    <w:rsid w:val="00C805B8"/>
    <w:rsid w:val="00D411F8"/>
    <w:rsid w:val="00EA55A5"/>
    <w:rsid w:val="00EE178B"/>
    <w:rsid w:val="01710DA8"/>
    <w:rsid w:val="06503941"/>
    <w:rsid w:val="19914DB4"/>
    <w:rsid w:val="1D86652B"/>
    <w:rsid w:val="24CF578B"/>
    <w:rsid w:val="2D7B13F7"/>
    <w:rsid w:val="30EB3B53"/>
    <w:rsid w:val="3F7D2EFB"/>
    <w:rsid w:val="46474A63"/>
    <w:rsid w:val="53701982"/>
    <w:rsid w:val="6B4135BE"/>
    <w:rsid w:val="71E56C72"/>
    <w:rsid w:val="78F479B2"/>
    <w:rsid w:val="7FC41D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customStyle="1" w:styleId="9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466</Words>
  <Characters>506</Characters>
  <Lines>5</Lines>
  <Paragraphs>1</Paragraphs>
  <TotalTime>2</TotalTime>
  <ScaleCrop>false</ScaleCrop>
  <LinksUpToDate>false</LinksUpToDate>
  <CharactersWithSpaces>536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2022-04-18T07:07:00Z</dcterms:created>
  <dc:creator>jinzhu tang</dc:creator>
  <cp:lastModifiedBy>柯柯达里</cp:lastModifiedBy>
  <dcterms:modified xsi:type="dcterms:W3CDTF">2022-11-01T09:15:31Z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83163274B4D64A3CA2179275497B364F</vt:lpwstr>
  </property>
</Properties>
</file>