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994" w:rsidRDefault="009C1B88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教师教育学院</w:t>
      </w:r>
    </w:p>
    <w:p w:rsidR="00154010" w:rsidRDefault="009C1B88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2022年秋期转专业工作实施方案</w:t>
      </w:r>
    </w:p>
    <w:p w:rsidR="00154010" w:rsidRDefault="00154010">
      <w:pPr>
        <w:tabs>
          <w:tab w:val="center" w:pos="4415"/>
        </w:tabs>
        <w:snapToGrid w:val="0"/>
        <w:spacing w:line="560" w:lineRule="exact"/>
        <w:ind w:firstLineChars="200" w:firstLine="720"/>
        <w:jc w:val="left"/>
        <w:rPr>
          <w:rFonts w:ascii="Times New Roman" w:eastAsia="方正仿宋_GBK" w:hAnsi="Times New Roman" w:cs="Times New Roman"/>
          <w:color w:val="000000" w:themeColor="text1"/>
          <w:sz w:val="36"/>
          <w:szCs w:val="36"/>
        </w:rPr>
      </w:pPr>
    </w:p>
    <w:p w:rsidR="00F53389" w:rsidRPr="00242E82" w:rsidRDefault="00F53389" w:rsidP="00F53389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教师教育学院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本科大一学生转专业工作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:rsidR="00F53389" w:rsidRPr="00242E82" w:rsidRDefault="00F53389" w:rsidP="00F53389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一、组织机构及职责</w:t>
      </w:r>
    </w:p>
    <w:p w:rsidR="001E5348" w:rsidRDefault="00F53389" w:rsidP="001E534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学院成立转专业工作小组，负责处理我院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年秋期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转专业相关工作。</w:t>
      </w:r>
    </w:p>
    <w:p w:rsidR="00154010" w:rsidRDefault="009C1B88" w:rsidP="001E534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长：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冉隆锋</w:t>
      </w:r>
    </w:p>
    <w:p w:rsidR="00154010" w:rsidRDefault="009C1B88" w:rsidP="001E534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副组长：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邱明淑、熊健杰、包莉秋</w:t>
      </w:r>
    </w:p>
    <w:p w:rsidR="00EF4497" w:rsidRDefault="009C1B88" w:rsidP="001E534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员：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王磊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汪伟、吴玉学、张敏、王代清</w:t>
      </w:r>
    </w:p>
    <w:p w:rsidR="00154010" w:rsidRDefault="00EF4497" w:rsidP="001E534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秘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 xml:space="preserve">  </w:t>
      </w:r>
      <w:bookmarkStart w:id="0" w:name="_GoBack"/>
      <w:bookmarkEnd w:id="0"/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书：</w:t>
      </w:r>
      <w:r w:rsidR="009C1B88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黎于碧</w:t>
      </w:r>
    </w:p>
    <w:p w:rsidR="001E5348" w:rsidRPr="00242E82" w:rsidRDefault="001E5348" w:rsidP="001E5348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1" w:name="_Hlk90595861"/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1"/>
    </w:p>
    <w:p w:rsidR="00154010" w:rsidRDefault="009C1B88">
      <w:pPr>
        <w:pStyle w:val="1"/>
        <w:spacing w:line="560" w:lineRule="exact"/>
        <w:ind w:firstLineChars="253" w:firstLine="81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二、转专业条件</w:t>
      </w:r>
    </w:p>
    <w:p w:rsidR="00154010" w:rsidRDefault="009C1B88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．符合《学生转专业管理办法（修订）》（</w:t>
      </w:r>
      <w:bookmarkStart w:id="2" w:name="公文文号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号</w:t>
      </w:r>
      <w:bookmarkEnd w:id="2"/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）的转专业条件</w:t>
      </w:r>
      <w:r w:rsidR="009A5CE9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；</w:t>
      </w:r>
    </w:p>
    <w:p w:rsidR="00154010" w:rsidRDefault="009C1B88" w:rsidP="00505994">
      <w:pPr>
        <w:pStyle w:val="1"/>
        <w:spacing w:line="560" w:lineRule="exact"/>
        <w:ind w:firstLine="64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 xml:space="preserve">2. </w:t>
      </w:r>
      <w:r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转入学生身心健康，能够确保顺利完成转入专业相关学业任务。</w:t>
      </w:r>
    </w:p>
    <w:p w:rsidR="00154010" w:rsidRDefault="009C1B88">
      <w:pPr>
        <w:pStyle w:val="1"/>
        <w:spacing w:line="560" w:lineRule="exact"/>
        <w:ind w:firstLineChars="221" w:firstLine="707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．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小学教育（非定向）专业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转入条件：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学生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无违纪情况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，面试合格。</w:t>
      </w:r>
    </w:p>
    <w:p w:rsidR="00154010" w:rsidRDefault="009C1B88" w:rsidP="00A62F43">
      <w:pPr>
        <w:pStyle w:val="1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三、</w:t>
      </w:r>
      <w:r w:rsidR="007F5688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接收</w:t>
      </w:r>
      <w:r w:rsidR="007F5688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9"/>
        <w:gridCol w:w="2604"/>
        <w:gridCol w:w="1453"/>
        <w:gridCol w:w="1134"/>
        <w:gridCol w:w="850"/>
        <w:gridCol w:w="709"/>
        <w:gridCol w:w="948"/>
      </w:tblGrid>
      <w:tr w:rsidR="00154010">
        <w:trPr>
          <w:trHeight w:val="832"/>
          <w:jc w:val="right"/>
        </w:trPr>
        <w:tc>
          <w:tcPr>
            <w:tcW w:w="1289" w:type="dxa"/>
            <w:shd w:val="clear" w:color="auto" w:fill="auto"/>
            <w:vAlign w:val="center"/>
          </w:tcPr>
          <w:p w:rsidR="00154010" w:rsidRDefault="009C1B88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:rsidR="00154010" w:rsidRDefault="009C1B88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54010" w:rsidRDefault="009C1B88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54010" w:rsidRDefault="009C1B88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010" w:rsidRDefault="009C1B88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4010" w:rsidRDefault="009C1B88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4010" w:rsidRDefault="009C1B88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154010" w:rsidRDefault="009C1B88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接收转</w:t>
            </w:r>
          </w:p>
          <w:p w:rsidR="00154010" w:rsidRDefault="009C1B88">
            <w:pPr>
              <w:widowControl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方正仿宋_GBK" w:cs="Times New Roman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154010">
        <w:trPr>
          <w:trHeight w:val="624"/>
          <w:jc w:val="right"/>
        </w:trPr>
        <w:tc>
          <w:tcPr>
            <w:tcW w:w="1289" w:type="dxa"/>
            <w:shd w:val="clear" w:color="auto" w:fill="auto"/>
            <w:vAlign w:val="center"/>
          </w:tcPr>
          <w:p w:rsidR="00154010" w:rsidRDefault="009C1B88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等线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220360101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154010" w:rsidRPr="007F5688" w:rsidRDefault="009C1B8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szCs w:val="21"/>
              </w:rPr>
            </w:pPr>
            <w:r w:rsidRPr="007F5688">
              <w:rPr>
                <w:rFonts w:ascii="Times New Roman" w:eastAsia="方正仿宋_GBK" w:hAnsi="Times New Roman" w:cs="宋体" w:hint="eastAsia"/>
                <w:color w:val="000000" w:themeColor="text1"/>
                <w:szCs w:val="21"/>
              </w:rPr>
              <w:t>小学教育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154010" w:rsidRPr="007F5688" w:rsidRDefault="009C1B8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szCs w:val="21"/>
              </w:rPr>
            </w:pPr>
            <w:r w:rsidRPr="007F5688">
              <w:rPr>
                <w:rFonts w:ascii="Times New Roman" w:eastAsia="方正仿宋_GBK" w:hAnsi="Times New Roman" w:cs="宋体" w:hint="eastAsia"/>
                <w:color w:val="000000" w:themeColor="text1"/>
                <w:szCs w:val="21"/>
              </w:rPr>
              <w:t>非定向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4010" w:rsidRPr="007F5688" w:rsidRDefault="009C1B8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szCs w:val="21"/>
              </w:rPr>
            </w:pPr>
            <w:r w:rsidRPr="007F5688">
              <w:rPr>
                <w:rFonts w:ascii="Times New Roman" w:eastAsia="方正仿宋_GBK" w:hAnsi="Times New Roman" w:cs="宋体" w:hint="eastAsia"/>
                <w:color w:val="000000" w:themeColor="text1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54010" w:rsidRPr="007F5688" w:rsidRDefault="009C1B88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szCs w:val="21"/>
              </w:rPr>
            </w:pPr>
            <w:r w:rsidRPr="007F5688">
              <w:rPr>
                <w:rFonts w:ascii="Times New Roman" w:eastAsia="方正仿宋_GBK" w:hAnsi="Times New Roman" w:cs="宋体" w:hint="eastAsia"/>
                <w:color w:val="000000" w:themeColor="text1"/>
                <w:szCs w:val="21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4010" w:rsidRPr="007F5688" w:rsidRDefault="009C1B88">
            <w:pPr>
              <w:widowControl/>
              <w:jc w:val="center"/>
              <w:rPr>
                <w:rFonts w:ascii="Times New Roman" w:eastAsia="方正仿宋_GBK" w:hAnsi="Times New Roman" w:cs="宋体"/>
                <w:szCs w:val="21"/>
              </w:rPr>
            </w:pPr>
            <w:r w:rsidRPr="007F5688">
              <w:rPr>
                <w:rFonts w:ascii="Times New Roman" w:eastAsia="方正仿宋_GBK" w:hAnsi="Times New Roman" w:cs="宋体" w:hint="eastAsia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154010" w:rsidRPr="007F5688" w:rsidRDefault="009C1B88">
            <w:pPr>
              <w:widowControl/>
              <w:ind w:right="420"/>
              <w:jc w:val="center"/>
              <w:rPr>
                <w:rFonts w:ascii="Times New Roman" w:eastAsia="方正仿宋_GBK" w:hAnsi="Times New Roman" w:cs="宋体"/>
                <w:color w:val="000000" w:themeColor="text1"/>
                <w:szCs w:val="21"/>
              </w:rPr>
            </w:pPr>
            <w:r w:rsidRPr="007F5688">
              <w:rPr>
                <w:rFonts w:ascii="Times New Roman" w:eastAsia="方正仿宋_GBK" w:hAnsi="Times New Roman" w:cs="宋体" w:hint="eastAsia"/>
                <w:color w:val="000000" w:themeColor="text1"/>
                <w:szCs w:val="21"/>
              </w:rPr>
              <w:t>6</w:t>
            </w:r>
          </w:p>
        </w:tc>
      </w:tr>
    </w:tbl>
    <w:p w:rsidR="00154010" w:rsidRDefault="009C1B88" w:rsidP="00A62F43">
      <w:pPr>
        <w:pStyle w:val="1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四、转入考核</w:t>
      </w:r>
    </w:p>
    <w:p w:rsidR="00A62F43" w:rsidRPr="00242E82" w:rsidRDefault="00A62F43" w:rsidP="00A62F43">
      <w:pPr>
        <w:pStyle w:val="a5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:rsidR="00154010" w:rsidRDefault="009C1B88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）面试内容及要求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随机问答，主要考查学生语言表达、逻辑思维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、心理素质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等综合素质。</w:t>
      </w:r>
    </w:p>
    <w:p w:rsidR="00154010" w:rsidRDefault="009C1B88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）面试时间及地点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12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30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日下午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点，腾讯会议</w:t>
      </w:r>
      <w:r w:rsidR="0005106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，会议号后续</w:t>
      </w:r>
      <w:r w:rsidR="00070DA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通知</w:t>
      </w:r>
      <w:r w:rsidR="0005106B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</w:p>
    <w:p w:rsidR="00154010" w:rsidRDefault="009C1B88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）面试成绩使用办法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只确认合格不合格两个等次，如表达存在较大缺陷、综合素质考核不通过，认定为不合格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，不符合转入资格。</w:t>
      </w:r>
    </w:p>
    <w:p w:rsidR="006A7126" w:rsidRPr="00242E82" w:rsidRDefault="006A7126" w:rsidP="006A7126">
      <w:pPr>
        <w:pStyle w:val="a5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242E82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:rsidR="00154010" w:rsidRDefault="009C1B88" w:rsidP="00641C8D">
      <w:pPr>
        <w:pStyle w:val="1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五、录取标准</w:t>
      </w:r>
    </w:p>
    <w:p w:rsidR="00154010" w:rsidRDefault="009C1B88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）符合转专业条件；</w:t>
      </w:r>
    </w:p>
    <w:p w:rsidR="00154010" w:rsidRDefault="009C1B88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）按面试成绩进行排名录取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前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名</w:t>
      </w:r>
      <w:r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。</w:t>
      </w:r>
    </w:p>
    <w:p w:rsidR="00641C8D" w:rsidRPr="00242E82" w:rsidRDefault="00641C8D" w:rsidP="00641C8D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:rsidR="00641C8D" w:rsidRPr="00242E82" w:rsidRDefault="00641C8D" w:rsidP="00641C8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:rsidR="00154010" w:rsidRPr="00641C8D" w:rsidRDefault="0015401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</w:p>
    <w:p w:rsidR="00154010" w:rsidRDefault="0015401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</w:p>
    <w:sectPr w:rsidR="00154010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F0D" w:rsidRDefault="00DA7F0D" w:rsidP="00505994">
      <w:r>
        <w:separator/>
      </w:r>
    </w:p>
  </w:endnote>
  <w:endnote w:type="continuationSeparator" w:id="0">
    <w:p w:rsidR="00DA7F0D" w:rsidRDefault="00DA7F0D" w:rsidP="00505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F0D" w:rsidRDefault="00DA7F0D" w:rsidP="00505994">
      <w:r>
        <w:separator/>
      </w:r>
    </w:p>
  </w:footnote>
  <w:footnote w:type="continuationSeparator" w:id="0">
    <w:p w:rsidR="00DA7F0D" w:rsidRDefault="00DA7F0D" w:rsidP="005059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32CF1"/>
    <w:rsid w:val="0005106B"/>
    <w:rsid w:val="00051D79"/>
    <w:rsid w:val="000557B6"/>
    <w:rsid w:val="00070DAF"/>
    <w:rsid w:val="00073711"/>
    <w:rsid w:val="00091BB6"/>
    <w:rsid w:val="000D7765"/>
    <w:rsid w:val="000F7F99"/>
    <w:rsid w:val="00154010"/>
    <w:rsid w:val="00182F33"/>
    <w:rsid w:val="00190C07"/>
    <w:rsid w:val="00191D8A"/>
    <w:rsid w:val="001B6918"/>
    <w:rsid w:val="001C1960"/>
    <w:rsid w:val="001D2C33"/>
    <w:rsid w:val="001E5348"/>
    <w:rsid w:val="002147AF"/>
    <w:rsid w:val="002B283F"/>
    <w:rsid w:val="002D672A"/>
    <w:rsid w:val="002D7A83"/>
    <w:rsid w:val="003027C7"/>
    <w:rsid w:val="003374E3"/>
    <w:rsid w:val="00372DCE"/>
    <w:rsid w:val="00375F3E"/>
    <w:rsid w:val="003956A7"/>
    <w:rsid w:val="003B06CB"/>
    <w:rsid w:val="003C27BC"/>
    <w:rsid w:val="003C5C46"/>
    <w:rsid w:val="003E1A03"/>
    <w:rsid w:val="004107BD"/>
    <w:rsid w:val="00412704"/>
    <w:rsid w:val="00422431"/>
    <w:rsid w:val="004333FE"/>
    <w:rsid w:val="00445C7B"/>
    <w:rsid w:val="00464490"/>
    <w:rsid w:val="004D55B5"/>
    <w:rsid w:val="004E0CDC"/>
    <w:rsid w:val="0050187E"/>
    <w:rsid w:val="00505994"/>
    <w:rsid w:val="0051551B"/>
    <w:rsid w:val="00543586"/>
    <w:rsid w:val="005826A0"/>
    <w:rsid w:val="00590BF9"/>
    <w:rsid w:val="005B4F20"/>
    <w:rsid w:val="005C445B"/>
    <w:rsid w:val="0060525F"/>
    <w:rsid w:val="00641C8D"/>
    <w:rsid w:val="00651A7A"/>
    <w:rsid w:val="00656CD5"/>
    <w:rsid w:val="00657825"/>
    <w:rsid w:val="006A7126"/>
    <w:rsid w:val="006E4D9B"/>
    <w:rsid w:val="00715DE5"/>
    <w:rsid w:val="00782A8D"/>
    <w:rsid w:val="00796EF3"/>
    <w:rsid w:val="00797566"/>
    <w:rsid w:val="007E0406"/>
    <w:rsid w:val="007F4191"/>
    <w:rsid w:val="007F551B"/>
    <w:rsid w:val="007F5688"/>
    <w:rsid w:val="00901248"/>
    <w:rsid w:val="00923C05"/>
    <w:rsid w:val="00957774"/>
    <w:rsid w:val="0096422C"/>
    <w:rsid w:val="00966E29"/>
    <w:rsid w:val="009962B9"/>
    <w:rsid w:val="009A5CE9"/>
    <w:rsid w:val="009B7826"/>
    <w:rsid w:val="009C1805"/>
    <w:rsid w:val="009C1B88"/>
    <w:rsid w:val="009D38E2"/>
    <w:rsid w:val="009F465F"/>
    <w:rsid w:val="009F7DEA"/>
    <w:rsid w:val="00A036EC"/>
    <w:rsid w:val="00A07A69"/>
    <w:rsid w:val="00A432E5"/>
    <w:rsid w:val="00A62F43"/>
    <w:rsid w:val="00A821AB"/>
    <w:rsid w:val="00A86707"/>
    <w:rsid w:val="00AA2584"/>
    <w:rsid w:val="00AB533B"/>
    <w:rsid w:val="00B14DF2"/>
    <w:rsid w:val="00B62642"/>
    <w:rsid w:val="00B676DC"/>
    <w:rsid w:val="00B750A1"/>
    <w:rsid w:val="00B93284"/>
    <w:rsid w:val="00B970CE"/>
    <w:rsid w:val="00BB04CB"/>
    <w:rsid w:val="00BF13BE"/>
    <w:rsid w:val="00C04BCA"/>
    <w:rsid w:val="00C406FF"/>
    <w:rsid w:val="00C56783"/>
    <w:rsid w:val="00C77A04"/>
    <w:rsid w:val="00C90C92"/>
    <w:rsid w:val="00CC2686"/>
    <w:rsid w:val="00CD3D6A"/>
    <w:rsid w:val="00CE3A36"/>
    <w:rsid w:val="00CF1190"/>
    <w:rsid w:val="00CF2E79"/>
    <w:rsid w:val="00D22B05"/>
    <w:rsid w:val="00D324D7"/>
    <w:rsid w:val="00D3549D"/>
    <w:rsid w:val="00D5250E"/>
    <w:rsid w:val="00DA7F0D"/>
    <w:rsid w:val="00DD1271"/>
    <w:rsid w:val="00DE609E"/>
    <w:rsid w:val="00E672FC"/>
    <w:rsid w:val="00EA2227"/>
    <w:rsid w:val="00EE2FD4"/>
    <w:rsid w:val="00EF4497"/>
    <w:rsid w:val="00EF4F11"/>
    <w:rsid w:val="00F3419D"/>
    <w:rsid w:val="00F529B7"/>
    <w:rsid w:val="00F53389"/>
    <w:rsid w:val="00F73DE7"/>
    <w:rsid w:val="00FA44B4"/>
    <w:rsid w:val="14E616C3"/>
    <w:rsid w:val="1AFE63D7"/>
    <w:rsid w:val="2BFC03F1"/>
    <w:rsid w:val="31545C7D"/>
    <w:rsid w:val="31D077B3"/>
    <w:rsid w:val="38D07EC0"/>
    <w:rsid w:val="42D504B3"/>
    <w:rsid w:val="53D5396B"/>
    <w:rsid w:val="631C6D2A"/>
    <w:rsid w:val="6B1B1CC8"/>
    <w:rsid w:val="70925450"/>
    <w:rsid w:val="70AF25EE"/>
    <w:rsid w:val="71F44E84"/>
    <w:rsid w:val="7B050F64"/>
    <w:rsid w:val="7B53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List Paragraph"/>
    <w:basedOn w:val="a"/>
    <w:uiPriority w:val="34"/>
    <w:qFormat/>
    <w:rsid w:val="00F5338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List Paragraph"/>
    <w:basedOn w:val="a"/>
    <w:uiPriority w:val="34"/>
    <w:qFormat/>
    <w:rsid w:val="00F533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110</Words>
  <Characters>629</Characters>
  <Application>Microsoft Office Word</Application>
  <DocSecurity>0</DocSecurity>
  <Lines>5</Lines>
  <Paragraphs>1</Paragraphs>
  <ScaleCrop>false</ScaleCrop>
  <Company>YZNU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16</cp:revision>
  <cp:lastPrinted>2022-12-09T08:45:00Z</cp:lastPrinted>
  <dcterms:created xsi:type="dcterms:W3CDTF">2022-06-16T01:52:00Z</dcterms:created>
  <dcterms:modified xsi:type="dcterms:W3CDTF">2022-12-14T13:31:00Z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