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FE" w:rsidRPr="00814BFE" w:rsidRDefault="004F44F1" w:rsidP="00DD1271">
      <w:pPr>
        <w:spacing w:line="700" w:lineRule="exact"/>
        <w:jc w:val="center"/>
        <w:rPr>
          <w:rFonts w:ascii="方正小标宋简体" w:eastAsia="方正小标宋简体" w:hAnsi="Times New Roman" w:cs="Times New Roman"/>
          <w:color w:val="000000" w:themeColor="text1"/>
          <w:sz w:val="44"/>
          <w:szCs w:val="44"/>
        </w:rPr>
      </w:pPr>
      <w:r w:rsidRPr="00814BFE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化学化工</w:t>
      </w:r>
      <w:r w:rsidR="009D38E2" w:rsidRPr="00814BFE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学院</w:t>
      </w:r>
    </w:p>
    <w:p w:rsidR="006F18CC" w:rsidRPr="00814BFE" w:rsidRDefault="00091BB6" w:rsidP="00DD1271">
      <w:pPr>
        <w:spacing w:line="700" w:lineRule="exact"/>
        <w:jc w:val="center"/>
        <w:rPr>
          <w:rFonts w:ascii="方正小标宋简体" w:eastAsia="方正小标宋简体" w:hAnsi="Times New Roman" w:cs="Times New Roman"/>
          <w:color w:val="000000" w:themeColor="text1"/>
          <w:sz w:val="44"/>
          <w:szCs w:val="44"/>
        </w:rPr>
      </w:pPr>
      <w:r w:rsidRPr="00814BFE">
        <w:rPr>
          <w:rFonts w:ascii="方正小标宋简体" w:eastAsia="方正小标宋简体" w:hAnsi="Times New Roman" w:cs="Times New Roman" w:hint="eastAsia"/>
          <w:b/>
          <w:color w:val="000000" w:themeColor="text1"/>
          <w:sz w:val="44"/>
          <w:szCs w:val="44"/>
        </w:rPr>
        <w:t>2022</w:t>
      </w:r>
      <w:r w:rsidRPr="00814BFE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年</w:t>
      </w:r>
      <w:r w:rsidR="00D92315" w:rsidRPr="00814BFE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秋</w:t>
      </w:r>
      <w:r w:rsidRPr="00814BFE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期</w:t>
      </w:r>
      <w:r w:rsidR="009D38E2" w:rsidRPr="00814BFE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转专业工作</w:t>
      </w:r>
      <w:r w:rsidR="00DD1271" w:rsidRPr="00814BFE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实施</w:t>
      </w:r>
      <w:r w:rsidR="009D38E2" w:rsidRPr="00814BFE">
        <w:rPr>
          <w:rFonts w:ascii="方正小标宋简体" w:eastAsia="方正小标宋简体" w:hAnsi="Times New Roman" w:cs="Times New Roman" w:hint="eastAsia"/>
          <w:color w:val="000000" w:themeColor="text1"/>
          <w:sz w:val="44"/>
          <w:szCs w:val="44"/>
        </w:rPr>
        <w:t>方案</w:t>
      </w:r>
    </w:p>
    <w:p w:rsidR="00F73DE7" w:rsidRPr="00BC1ABF" w:rsidRDefault="00F73DE7" w:rsidP="00F73DE7">
      <w:pPr>
        <w:jc w:val="center"/>
        <w:rPr>
          <w:rFonts w:ascii="Times New Roman" w:eastAsia="方正仿宋_GBK" w:hAnsi="Times New Roman" w:cs="Times New Roman"/>
          <w:color w:val="000000" w:themeColor="text1"/>
          <w:sz w:val="36"/>
          <w:szCs w:val="36"/>
        </w:rPr>
      </w:pPr>
    </w:p>
    <w:p w:rsidR="001F60DC" w:rsidRPr="00242E82" w:rsidRDefault="001F60DC" w:rsidP="001F60D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DC7A34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化学化工</w:t>
      </w:r>
      <w:r w:rsidRPr="00242E82">
        <w:rPr>
          <w:rFonts w:ascii="Times New Roman" w:eastAsia="方正仿宋_GBK" w:hAnsi="Times New Roman" w:hint="eastAsia"/>
          <w:sz w:val="32"/>
          <w:szCs w:val="30"/>
        </w:rPr>
        <w:t>学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本科大一学生转专业工作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:rsidR="001F60DC" w:rsidRPr="00242E82" w:rsidRDefault="001F60DC" w:rsidP="001F60DC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:rsidR="001F60DC" w:rsidRPr="00242E82" w:rsidRDefault="001F60DC" w:rsidP="00DE153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转专业相关工作。</w:t>
      </w:r>
    </w:p>
    <w:p w:rsidR="007F4191" w:rsidRPr="00BC1ABF" w:rsidRDefault="007F4191" w:rsidP="00DE153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组</w:t>
      </w:r>
      <w:r w:rsidR="000B0E5E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 </w:t>
      </w: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长：</w:t>
      </w:r>
      <w:r w:rsidR="004F44F1"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石文兵</w:t>
      </w:r>
    </w:p>
    <w:p w:rsidR="007F4191" w:rsidRPr="00BC1ABF" w:rsidRDefault="007F4191" w:rsidP="00DE153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副组长：</w:t>
      </w:r>
      <w:r w:rsidR="004F44F1"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曹团武</w:t>
      </w:r>
      <w:r w:rsidR="000B0E5E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、</w:t>
      </w:r>
      <w:r w:rsidR="004F44F1"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黄辉胜</w:t>
      </w:r>
    </w:p>
    <w:p w:rsidR="000B0E5E" w:rsidRDefault="007F4191" w:rsidP="00DE153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成</w:t>
      </w:r>
      <w:r w:rsidR="000B0E5E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 xml:space="preserve">  </w:t>
      </w: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员：</w:t>
      </w:r>
      <w:r w:rsidR="004F44F1"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何树华、高枫、张婷、赵艳杰、</w:t>
      </w:r>
      <w:r w:rsid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贾乾发、</w:t>
      </w:r>
      <w:r w:rsidR="004F44F1"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邓中燕</w:t>
      </w:r>
    </w:p>
    <w:p w:rsidR="004F44F1" w:rsidRPr="00BC1ABF" w:rsidRDefault="000B0E5E" w:rsidP="00DE153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秘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书：</w:t>
      </w:r>
      <w:bookmarkStart w:id="0" w:name="_GoBack"/>
      <w:bookmarkEnd w:id="0"/>
      <w:r w:rsidR="004F44F1"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郭静</w:t>
      </w:r>
    </w:p>
    <w:p w:rsidR="003374E3" w:rsidRPr="00BC1ABF" w:rsidRDefault="004F44F1" w:rsidP="00DE1534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主要职责：</w:t>
      </w:r>
      <w:bookmarkStart w:id="1" w:name="_Hlk90595861"/>
      <w:r w:rsidR="001F60DC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1"/>
    </w:p>
    <w:p w:rsidR="002147AF" w:rsidRDefault="00DD1271" w:rsidP="00B676DC">
      <w:pPr>
        <w:pStyle w:val="a5"/>
        <w:spacing w:line="560" w:lineRule="exact"/>
        <w:ind w:firstLineChars="253" w:firstLine="810"/>
        <w:jc w:val="left"/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</w:pPr>
      <w:r w:rsidRPr="00BC1ABF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二、</w:t>
      </w:r>
      <w:r w:rsidR="00CD3D6A" w:rsidRPr="00BC1ABF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转专业条件</w:t>
      </w:r>
    </w:p>
    <w:p w:rsidR="004F44F1" w:rsidRPr="00BC1ABF" w:rsidRDefault="004F44F1" w:rsidP="001F60D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="002908C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化学专业转入条件</w:t>
      </w:r>
    </w:p>
    <w:p w:rsidR="004F44F1" w:rsidRPr="00BC1ABF" w:rsidRDefault="004F44F1" w:rsidP="001F60D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一是符合《</w:t>
      </w:r>
      <w:r w:rsidR="00BE18A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学生转专业管理办法（修订）》（</w:t>
      </w:r>
      <w:bookmarkStart w:id="2" w:name="公文文号"/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长师院发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〕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124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号</w:t>
      </w:r>
      <w:bookmarkEnd w:id="2"/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）的转专业条件</w:t>
      </w:r>
      <w:r w:rsidR="005350C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:rsidR="004F44F1" w:rsidRPr="00BC1ABF" w:rsidRDefault="004F44F1" w:rsidP="001F60DC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二是转入学生的高考选科及单科分数要求。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3+1+2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考生，首选科目物理，再选科目包含化学，且高考化学得分率不低于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70%</w:t>
      </w:r>
      <w:r w:rsidR="00047252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其他类考生，需为理科类，理综得分率不低于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70%</w:t>
      </w:r>
      <w:r w:rsidR="005350C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:rsidR="004F44F1" w:rsidRPr="00BC1ABF" w:rsidRDefault="004F44F1" w:rsidP="001F60DC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lastRenderedPageBreak/>
        <w:t>三是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年秋期必须学高等数学（或者经济数学等其他可以和高等数学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A3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互换的课程）。</w:t>
      </w:r>
    </w:p>
    <w:p w:rsidR="00025108" w:rsidRPr="00BC1ABF" w:rsidRDefault="00025108" w:rsidP="001F60DC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2.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化学工程与工艺专业转入条件</w:t>
      </w:r>
    </w:p>
    <w:p w:rsidR="00025108" w:rsidRPr="00BC1ABF" w:rsidRDefault="00025108" w:rsidP="001F60DC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一是符合《</w:t>
      </w:r>
      <w:r w:rsidR="00BE18AA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学生转专业管理办法（修订）》（长师院发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 xml:space="preserve"> 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〔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2021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〕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124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号）的转专业条件</w:t>
      </w:r>
      <w:r w:rsidR="005350C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:rsidR="00025108" w:rsidRDefault="00025108" w:rsidP="001F60DC">
      <w:pPr>
        <w:pStyle w:val="a5"/>
        <w:spacing w:line="560" w:lineRule="exact"/>
        <w:ind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二是转入学生的高考选科及单科分数要求。高考科目必须包含化学</w:t>
      </w:r>
      <w:r w:rsidR="009F57F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，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即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3+1+2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考生，首选科目物理，再选科目包含化学</w:t>
      </w:r>
      <w:r w:rsidR="00047252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其他类考生，需为理科类。</w:t>
      </w:r>
    </w:p>
    <w:p w:rsidR="001F60DC" w:rsidRPr="00BC1ABF" w:rsidRDefault="001F60DC" w:rsidP="001F60DC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请有意愿提交申请的同学</w:t>
      </w:r>
      <w:r w:rsidRPr="00CA2D3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加</w:t>
      </w:r>
      <w:r w:rsidRPr="00CA2D34">
        <w:rPr>
          <w:rFonts w:ascii="Times New Roman" w:eastAsia="方正仿宋_GBK" w:hAnsi="Times New Roman" w:cs="Times New Roman" w:hint="eastAsia"/>
          <w:b/>
          <w:color w:val="000000" w:themeColor="text1"/>
          <w:sz w:val="32"/>
          <w:szCs w:val="32"/>
        </w:rPr>
        <w:t>QQ</w:t>
      </w:r>
      <w:r w:rsidRPr="00CA2D34">
        <w:rPr>
          <w:rFonts w:ascii="Times New Roman" w:eastAsia="方正仿宋_GBK" w:hAnsi="Times New Roman" w:cs="Times New Roman" w:hint="eastAsia"/>
          <w:b/>
          <w:color w:val="000000" w:themeColor="text1"/>
          <w:sz w:val="32"/>
          <w:szCs w:val="32"/>
        </w:rPr>
        <w:t>群</w:t>
      </w:r>
      <w:r w:rsidRPr="00CA2D34">
        <w:rPr>
          <w:rFonts w:ascii="Times New Roman" w:eastAsia="方正仿宋_GBK" w:hAnsi="Times New Roman" w:cs="Times New Roman"/>
          <w:b/>
          <w:color w:val="000000" w:themeColor="text1"/>
          <w:sz w:val="32"/>
          <w:szCs w:val="32"/>
        </w:rPr>
        <w:t>398386970</w:t>
      </w:r>
      <w:r w:rsidRPr="00CA2D34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咨询了解。</w:t>
      </w:r>
    </w:p>
    <w:p w:rsidR="00047252" w:rsidRPr="00242E82" w:rsidRDefault="00047252" w:rsidP="00047252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三、接收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6"/>
        <w:gridCol w:w="1976"/>
        <w:gridCol w:w="1134"/>
        <w:gridCol w:w="1701"/>
        <w:gridCol w:w="850"/>
        <w:gridCol w:w="709"/>
        <w:gridCol w:w="1411"/>
      </w:tblGrid>
      <w:tr w:rsidR="00025108" w:rsidRPr="00BC1ABF" w:rsidTr="00025108">
        <w:trPr>
          <w:trHeight w:val="832"/>
          <w:jc w:val="right"/>
        </w:trPr>
        <w:tc>
          <w:tcPr>
            <w:tcW w:w="1145" w:type="dxa"/>
            <w:shd w:val="clear" w:color="auto" w:fill="auto"/>
            <w:noWrap/>
            <w:vAlign w:val="center"/>
            <w:hideMark/>
          </w:tcPr>
          <w:p w:rsidR="00025108" w:rsidRPr="00BC1ABF" w:rsidRDefault="00025108" w:rsidP="005930B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  <w:t>校内专</w:t>
            </w:r>
          </w:p>
          <w:p w:rsidR="00025108" w:rsidRPr="00BC1ABF" w:rsidRDefault="00025108" w:rsidP="005930B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  <w:t>业代码</w:t>
            </w:r>
          </w:p>
        </w:tc>
        <w:tc>
          <w:tcPr>
            <w:tcW w:w="1976" w:type="dxa"/>
            <w:shd w:val="clear" w:color="auto" w:fill="auto"/>
            <w:noWrap/>
            <w:vAlign w:val="center"/>
            <w:hideMark/>
          </w:tcPr>
          <w:p w:rsidR="00025108" w:rsidRPr="00BC1ABF" w:rsidRDefault="00025108" w:rsidP="005930B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  <w:t>专业名称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025108" w:rsidRPr="00BC1ABF" w:rsidRDefault="00025108" w:rsidP="005930B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  <w:t>专业方向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25108" w:rsidRPr="00BC1ABF" w:rsidRDefault="00025108" w:rsidP="005930B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025108" w:rsidRPr="00BC1ABF" w:rsidRDefault="00025108" w:rsidP="005930B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25108" w:rsidRPr="00BC1ABF" w:rsidRDefault="00025108" w:rsidP="005930B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  <w:t>是否大类</w:t>
            </w:r>
          </w:p>
        </w:tc>
        <w:tc>
          <w:tcPr>
            <w:tcW w:w="1472" w:type="dxa"/>
            <w:shd w:val="clear" w:color="000000" w:fill="FFFFFF"/>
            <w:vAlign w:val="center"/>
            <w:hideMark/>
          </w:tcPr>
          <w:p w:rsidR="00025108" w:rsidRPr="00BC1ABF" w:rsidRDefault="00025108" w:rsidP="005930B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  <w:t>接收转</w:t>
            </w:r>
          </w:p>
          <w:p w:rsidR="00025108" w:rsidRPr="00BC1ABF" w:rsidRDefault="00025108" w:rsidP="005930B0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方正仿宋_GBK" w:hAnsi="Times New Roman" w:cs="Times New Roman"/>
                <w:b/>
                <w:color w:val="000000" w:themeColor="text1"/>
                <w:kern w:val="0"/>
                <w:sz w:val="22"/>
                <w:szCs w:val="21"/>
              </w:rPr>
              <w:t>入人数</w:t>
            </w:r>
          </w:p>
        </w:tc>
      </w:tr>
      <w:tr w:rsidR="00025108" w:rsidRPr="00BC1ABF" w:rsidTr="00025108">
        <w:trPr>
          <w:trHeight w:val="624"/>
          <w:jc w:val="right"/>
        </w:trPr>
        <w:tc>
          <w:tcPr>
            <w:tcW w:w="1145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  <w:t>220210101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华文仿宋" w:cs="Times New Roman"/>
                <w:color w:val="000000" w:themeColor="text1"/>
                <w:kern w:val="0"/>
                <w:sz w:val="22"/>
                <w:szCs w:val="18"/>
              </w:rPr>
              <w:t>化学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华文仿宋" w:cs="Times New Roman"/>
                <w:color w:val="000000" w:themeColor="text1"/>
                <w:kern w:val="0"/>
                <w:sz w:val="22"/>
                <w:szCs w:val="18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  <w:t>2022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华文仿宋" w:cs="Times New Roman"/>
                <w:color w:val="000000" w:themeColor="text1"/>
                <w:kern w:val="0"/>
                <w:sz w:val="22"/>
                <w:szCs w:val="18"/>
              </w:rPr>
              <w:t>否</w:t>
            </w:r>
          </w:p>
        </w:tc>
        <w:tc>
          <w:tcPr>
            <w:tcW w:w="1472" w:type="dxa"/>
            <w:shd w:val="clear" w:color="000000" w:fill="FFFFFF"/>
            <w:vAlign w:val="center"/>
          </w:tcPr>
          <w:p w:rsidR="00025108" w:rsidRPr="00BC1ABF" w:rsidRDefault="00512321" w:rsidP="00512321">
            <w:pPr>
              <w:widowControl/>
              <w:spacing w:line="560" w:lineRule="exact"/>
              <w:ind w:right="420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21"/>
              </w:rPr>
            </w:pPr>
            <w:r>
              <w:rPr>
                <w:rFonts w:ascii="Times New Roman" w:eastAsia="华文仿宋" w:hAnsi="Times New Roman" w:cs="Times New Roman" w:hint="eastAsia"/>
                <w:color w:val="000000" w:themeColor="text1"/>
                <w:kern w:val="0"/>
                <w:sz w:val="22"/>
                <w:szCs w:val="21"/>
              </w:rPr>
              <w:t xml:space="preserve">   </w:t>
            </w:r>
            <w:r w:rsidR="00025108" w:rsidRPr="00BC1ABF"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21"/>
              </w:rPr>
              <w:t>30</w:t>
            </w:r>
          </w:p>
        </w:tc>
      </w:tr>
      <w:tr w:rsidR="00025108" w:rsidRPr="00BC1ABF" w:rsidTr="00025108">
        <w:trPr>
          <w:trHeight w:val="624"/>
          <w:jc w:val="right"/>
        </w:trPr>
        <w:tc>
          <w:tcPr>
            <w:tcW w:w="1145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  <w:t>220923101</w:t>
            </w:r>
          </w:p>
        </w:tc>
        <w:tc>
          <w:tcPr>
            <w:tcW w:w="1976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华文仿宋" w:cs="Times New Roman"/>
                <w:color w:val="000000" w:themeColor="text1"/>
                <w:kern w:val="0"/>
                <w:sz w:val="22"/>
                <w:szCs w:val="18"/>
              </w:rPr>
              <w:t>化学工程与工艺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华文仿宋" w:cs="Times New Roman"/>
                <w:color w:val="000000" w:themeColor="text1"/>
                <w:kern w:val="0"/>
                <w:sz w:val="22"/>
                <w:szCs w:val="18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  <w:t>2022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18"/>
              </w:rPr>
            </w:pPr>
            <w:r w:rsidRPr="00BC1ABF">
              <w:rPr>
                <w:rFonts w:ascii="Times New Roman" w:eastAsia="华文仿宋" w:hAnsi="华文仿宋" w:cs="Times New Roman"/>
                <w:color w:val="000000" w:themeColor="text1"/>
                <w:kern w:val="0"/>
                <w:sz w:val="22"/>
                <w:szCs w:val="18"/>
              </w:rPr>
              <w:t>否</w:t>
            </w:r>
          </w:p>
        </w:tc>
        <w:tc>
          <w:tcPr>
            <w:tcW w:w="1472" w:type="dxa"/>
            <w:shd w:val="clear" w:color="000000" w:fill="FFFFFF"/>
            <w:vAlign w:val="center"/>
          </w:tcPr>
          <w:p w:rsidR="00025108" w:rsidRPr="00BC1ABF" w:rsidRDefault="00025108" w:rsidP="00512321">
            <w:pPr>
              <w:widowControl/>
              <w:spacing w:line="560" w:lineRule="exact"/>
              <w:jc w:val="center"/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21"/>
              </w:rPr>
            </w:pPr>
            <w:r w:rsidRPr="00BC1ABF">
              <w:rPr>
                <w:rFonts w:ascii="Times New Roman" w:eastAsia="华文仿宋" w:hAnsi="Times New Roman" w:cs="Times New Roman"/>
                <w:color w:val="000000" w:themeColor="text1"/>
                <w:kern w:val="0"/>
                <w:sz w:val="22"/>
                <w:szCs w:val="21"/>
              </w:rPr>
              <w:t>20</w:t>
            </w:r>
          </w:p>
        </w:tc>
      </w:tr>
    </w:tbl>
    <w:p w:rsidR="00025108" w:rsidRPr="00BC1ABF" w:rsidRDefault="00025108" w:rsidP="00025108">
      <w:pPr>
        <w:spacing w:line="56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 w:rsidRPr="00BC1ABF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四、转入考核</w:t>
      </w:r>
    </w:p>
    <w:p w:rsidR="00C641E1" w:rsidRPr="00242E82" w:rsidRDefault="00C641E1" w:rsidP="00C641E1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:rsidR="00025108" w:rsidRPr="00BC1ABF" w:rsidRDefault="00025108" w:rsidP="00C641E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）面试内容及要求：综合素质，主要考查逻辑思维能力和表达能力</w:t>
      </w:r>
      <w:r w:rsidR="005350C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:rsidR="00CA2D34" w:rsidRPr="00BC1ABF" w:rsidRDefault="00025108" w:rsidP="00C641E1">
      <w:pPr>
        <w:pStyle w:val="a5"/>
        <w:spacing w:line="560" w:lineRule="exact"/>
        <w:ind w:firstLine="640"/>
        <w:jc w:val="left"/>
        <w:rPr>
          <w:rFonts w:ascii="Times New Roman" w:eastAsia="方正楷体_GBK" w:hAnsi="Times New Roman" w:cs="Times New Roman"/>
          <w:b/>
          <w:color w:val="000000" w:themeColor="text1"/>
          <w:sz w:val="28"/>
          <w:szCs w:val="28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）面试时间及地点：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2022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年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12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月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30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日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14:30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，线上进行</w:t>
      </w:r>
      <w:r w:rsidR="005350CD"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；</w:t>
      </w:r>
    </w:p>
    <w:p w:rsidR="00025108" w:rsidRDefault="00025108" w:rsidP="00C641E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（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3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）面试成绩使用办法：面试成绩具有一票否决权，根据面试情况，面试得分高于等于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60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分，即为符合条件。</w:t>
      </w:r>
    </w:p>
    <w:p w:rsidR="00E71F92" w:rsidRPr="00242E82" w:rsidRDefault="00E71F92" w:rsidP="00E71F92">
      <w:pPr>
        <w:pStyle w:val="a5"/>
        <w:spacing w:line="560" w:lineRule="exact"/>
        <w:ind w:firstLineChars="252" w:firstLine="810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 w:rsidRPr="00242E82">
        <w:rPr>
          <w:rFonts w:ascii="Times New Roman" w:eastAsia="方正楷体_GBK" w:hAnsi="Times New Roman" w:hint="eastAsia"/>
          <w:b/>
          <w:sz w:val="32"/>
          <w:szCs w:val="32"/>
        </w:rPr>
        <w:t>2.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 w:rsidRPr="00242E82"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 w:rsidRPr="00242E82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:rsidR="00651A7A" w:rsidRPr="00BC1ABF" w:rsidRDefault="00C04BCA" w:rsidP="00B676DC">
      <w:pPr>
        <w:pStyle w:val="a5"/>
        <w:spacing w:line="560" w:lineRule="exact"/>
        <w:ind w:firstLineChars="253" w:firstLine="810"/>
        <w:jc w:val="left"/>
        <w:rPr>
          <w:rFonts w:ascii="Times New Roman" w:eastAsia="方正黑体_GBK" w:hAnsi="Times New Roman" w:cs="Times New Roman"/>
          <w:color w:val="000000" w:themeColor="text1"/>
          <w:sz w:val="32"/>
          <w:szCs w:val="28"/>
        </w:rPr>
      </w:pPr>
      <w:r w:rsidRPr="00BC1ABF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五、</w:t>
      </w:r>
      <w:r w:rsidR="00651A7A" w:rsidRPr="00BC1ABF">
        <w:rPr>
          <w:rFonts w:ascii="Times New Roman" w:eastAsia="方正黑体_GBK" w:hAnsi="方正黑体_GBK" w:cs="Times New Roman"/>
          <w:color w:val="000000" w:themeColor="text1"/>
          <w:sz w:val="32"/>
          <w:szCs w:val="28"/>
        </w:rPr>
        <w:t>录取标准</w:t>
      </w:r>
    </w:p>
    <w:p w:rsidR="00651A7A" w:rsidRPr="00BC1ABF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1</w:t>
      </w: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）符合转专业</w:t>
      </w:r>
      <w:r w:rsidR="00966E29"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条件</w:t>
      </w: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；</w:t>
      </w:r>
    </w:p>
    <w:p w:rsidR="00651A7A" w:rsidRPr="00BC1ABF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（</w:t>
      </w:r>
      <w:r w:rsidRPr="00BC1ABF"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  <w:t>2</w:t>
      </w: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）按</w:t>
      </w:r>
      <w:r w:rsidR="00025108"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大一秋期平均学分绩点排名</w:t>
      </w: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，若</w:t>
      </w:r>
      <w:r w:rsidR="00025108"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平均学分绩点</w:t>
      </w: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相同，</w:t>
      </w: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lastRenderedPageBreak/>
        <w:t>依次比较面试成绩</w:t>
      </w:r>
      <w:r w:rsidR="0066794D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、</w:t>
      </w:r>
      <w:r w:rsidR="00BC1ABF"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高等数学（一）成绩</w:t>
      </w:r>
      <w:r w:rsidR="0066794D">
        <w:rPr>
          <w:rFonts w:ascii="Times New Roman" w:eastAsia="方正仿宋_GBK" w:hAnsi="方正仿宋_GBK" w:cs="Times New Roman" w:hint="eastAsia"/>
          <w:color w:val="000000" w:themeColor="text1"/>
          <w:sz w:val="32"/>
          <w:szCs w:val="32"/>
        </w:rPr>
        <w:t>、</w:t>
      </w:r>
      <w:r w:rsidR="00BC1ABF"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高考化学（理综）得分率</w:t>
      </w:r>
      <w:r w:rsidRPr="00BC1ABF">
        <w:rPr>
          <w:rFonts w:ascii="Times New Roman" w:eastAsia="方正仿宋_GBK" w:hAnsi="方正仿宋_GBK" w:cs="Times New Roman"/>
          <w:color w:val="000000" w:themeColor="text1"/>
          <w:sz w:val="32"/>
          <w:szCs w:val="32"/>
        </w:rPr>
        <w:t>择优录取。</w:t>
      </w:r>
    </w:p>
    <w:p w:rsidR="00516C0E" w:rsidRPr="00242E82" w:rsidRDefault="00516C0E" w:rsidP="00516C0E">
      <w:pPr>
        <w:pStyle w:val="a5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:rsidR="00516C0E" w:rsidRPr="00242E82" w:rsidRDefault="00516C0E" w:rsidP="00516C0E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:rsidR="00E672FC" w:rsidRPr="00516C0E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p w:rsidR="00651A7A" w:rsidRPr="00BC1ABF" w:rsidRDefault="00651A7A" w:rsidP="00BC1ABF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 w:cs="Times New Roman"/>
          <w:color w:val="000000" w:themeColor="text1"/>
          <w:sz w:val="32"/>
          <w:szCs w:val="32"/>
        </w:rPr>
      </w:pPr>
    </w:p>
    <w:sectPr w:rsidR="00651A7A" w:rsidRPr="00BC1ABF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CBF" w:rsidRDefault="00076CBF" w:rsidP="009D38E2">
      <w:r>
        <w:separator/>
      </w:r>
    </w:p>
  </w:endnote>
  <w:endnote w:type="continuationSeparator" w:id="0">
    <w:p w:rsidR="00076CBF" w:rsidRDefault="00076CBF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CBF" w:rsidRDefault="00076CBF" w:rsidP="009D38E2">
      <w:r>
        <w:separator/>
      </w:r>
    </w:p>
  </w:footnote>
  <w:footnote w:type="continuationSeparator" w:id="0">
    <w:p w:rsidR="00076CBF" w:rsidRDefault="00076CBF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7C7"/>
    <w:rsid w:val="00025108"/>
    <w:rsid w:val="00031BF2"/>
    <w:rsid w:val="00032CF1"/>
    <w:rsid w:val="00047252"/>
    <w:rsid w:val="00051D79"/>
    <w:rsid w:val="000557B6"/>
    <w:rsid w:val="00076CBF"/>
    <w:rsid w:val="00091BB6"/>
    <w:rsid w:val="000B0E5E"/>
    <w:rsid w:val="000B132A"/>
    <w:rsid w:val="000D7765"/>
    <w:rsid w:val="0016317A"/>
    <w:rsid w:val="0017434D"/>
    <w:rsid w:val="00175BFB"/>
    <w:rsid w:val="00182F33"/>
    <w:rsid w:val="00190C07"/>
    <w:rsid w:val="001A687A"/>
    <w:rsid w:val="001B6918"/>
    <w:rsid w:val="001C1960"/>
    <w:rsid w:val="001D2C33"/>
    <w:rsid w:val="001F60DC"/>
    <w:rsid w:val="002147AF"/>
    <w:rsid w:val="00250648"/>
    <w:rsid w:val="002908CD"/>
    <w:rsid w:val="002B283F"/>
    <w:rsid w:val="002B6239"/>
    <w:rsid w:val="002D672A"/>
    <w:rsid w:val="002D7A83"/>
    <w:rsid w:val="003027C7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22431"/>
    <w:rsid w:val="004333FE"/>
    <w:rsid w:val="004411A5"/>
    <w:rsid w:val="00445C7B"/>
    <w:rsid w:val="00454343"/>
    <w:rsid w:val="00464490"/>
    <w:rsid w:val="004B6651"/>
    <w:rsid w:val="004D55B5"/>
    <w:rsid w:val="004E0CDC"/>
    <w:rsid w:val="004F44F1"/>
    <w:rsid w:val="0050187E"/>
    <w:rsid w:val="00512321"/>
    <w:rsid w:val="0051551B"/>
    <w:rsid w:val="00516C0E"/>
    <w:rsid w:val="005350CD"/>
    <w:rsid w:val="00543586"/>
    <w:rsid w:val="0056266F"/>
    <w:rsid w:val="005826A0"/>
    <w:rsid w:val="00590BF9"/>
    <w:rsid w:val="005930B0"/>
    <w:rsid w:val="005B2C44"/>
    <w:rsid w:val="005C445B"/>
    <w:rsid w:val="005F49D9"/>
    <w:rsid w:val="0060525F"/>
    <w:rsid w:val="00651A7A"/>
    <w:rsid w:val="00657825"/>
    <w:rsid w:val="0066794D"/>
    <w:rsid w:val="006E4D9B"/>
    <w:rsid w:val="00707DE8"/>
    <w:rsid w:val="00715DE5"/>
    <w:rsid w:val="00782A8D"/>
    <w:rsid w:val="00796EF3"/>
    <w:rsid w:val="007C3A0D"/>
    <w:rsid w:val="007E0406"/>
    <w:rsid w:val="007F3AEF"/>
    <w:rsid w:val="007F4191"/>
    <w:rsid w:val="00814BFE"/>
    <w:rsid w:val="008773B2"/>
    <w:rsid w:val="008D1F99"/>
    <w:rsid w:val="00901248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D38E2"/>
    <w:rsid w:val="009F465F"/>
    <w:rsid w:val="009F57FD"/>
    <w:rsid w:val="009F7DEA"/>
    <w:rsid w:val="00A036EC"/>
    <w:rsid w:val="00A07A69"/>
    <w:rsid w:val="00A10261"/>
    <w:rsid w:val="00A432E5"/>
    <w:rsid w:val="00A557FC"/>
    <w:rsid w:val="00A821AB"/>
    <w:rsid w:val="00A86707"/>
    <w:rsid w:val="00AA2584"/>
    <w:rsid w:val="00AB3A8D"/>
    <w:rsid w:val="00AB533B"/>
    <w:rsid w:val="00AE3D69"/>
    <w:rsid w:val="00AF4989"/>
    <w:rsid w:val="00B14DF2"/>
    <w:rsid w:val="00B42C8D"/>
    <w:rsid w:val="00B62642"/>
    <w:rsid w:val="00B676DC"/>
    <w:rsid w:val="00B750A1"/>
    <w:rsid w:val="00B93284"/>
    <w:rsid w:val="00B970CE"/>
    <w:rsid w:val="00BA3AF8"/>
    <w:rsid w:val="00BB204F"/>
    <w:rsid w:val="00BC1ABF"/>
    <w:rsid w:val="00BE18AA"/>
    <w:rsid w:val="00BF13BE"/>
    <w:rsid w:val="00BF7D2A"/>
    <w:rsid w:val="00C04BCA"/>
    <w:rsid w:val="00C406FF"/>
    <w:rsid w:val="00C56783"/>
    <w:rsid w:val="00C613B1"/>
    <w:rsid w:val="00C613D0"/>
    <w:rsid w:val="00C641E1"/>
    <w:rsid w:val="00C7124C"/>
    <w:rsid w:val="00C77A04"/>
    <w:rsid w:val="00C90060"/>
    <w:rsid w:val="00C90C92"/>
    <w:rsid w:val="00CA2D34"/>
    <w:rsid w:val="00CD3D6A"/>
    <w:rsid w:val="00CF1190"/>
    <w:rsid w:val="00CF2E79"/>
    <w:rsid w:val="00D22B05"/>
    <w:rsid w:val="00D3549D"/>
    <w:rsid w:val="00D5250E"/>
    <w:rsid w:val="00D92315"/>
    <w:rsid w:val="00DA42D1"/>
    <w:rsid w:val="00DC7A34"/>
    <w:rsid w:val="00DD1271"/>
    <w:rsid w:val="00DE1534"/>
    <w:rsid w:val="00DE609E"/>
    <w:rsid w:val="00E372E9"/>
    <w:rsid w:val="00E672FC"/>
    <w:rsid w:val="00E71F92"/>
    <w:rsid w:val="00EA2227"/>
    <w:rsid w:val="00EC6DB5"/>
    <w:rsid w:val="00EE2FD4"/>
    <w:rsid w:val="00EF4F11"/>
    <w:rsid w:val="00F0680E"/>
    <w:rsid w:val="00F3419D"/>
    <w:rsid w:val="00F529B7"/>
    <w:rsid w:val="00F73DE7"/>
    <w:rsid w:val="00FA4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38E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38E2"/>
    <w:rPr>
      <w:sz w:val="18"/>
      <w:szCs w:val="18"/>
    </w:rPr>
  </w:style>
  <w:style w:type="paragraph" w:styleId="a5">
    <w:name w:val="List Paragraph"/>
    <w:basedOn w:val="a"/>
    <w:uiPriority w:val="34"/>
    <w:qFormat/>
    <w:rsid w:val="007F419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155</Words>
  <Characters>884</Characters>
  <Application>Microsoft Office Word</Application>
  <DocSecurity>0</DocSecurity>
  <Lines>7</Lines>
  <Paragraphs>2</Paragraphs>
  <ScaleCrop>false</ScaleCrop>
  <Company>YZNU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77</cp:revision>
  <cp:lastPrinted>2022-06-15T06:55:00Z</cp:lastPrinted>
  <dcterms:created xsi:type="dcterms:W3CDTF">2022-06-15T08:32:00Z</dcterms:created>
  <dcterms:modified xsi:type="dcterms:W3CDTF">2022-12-14T13:30:00Z</dcterms:modified>
</cp:coreProperties>
</file>