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kern w:val="0"/>
        </w:rPr>
      </w:pPr>
      <w:r>
        <w:rPr>
          <w:rFonts w:hint="eastAsia" w:asciiTheme="minorEastAsia" w:hAnsiTheme="minorEastAsia" w:eastAsiaTheme="minorEastAsia" w:cstheme="minorEastAsia"/>
          <w:kern w:val="0"/>
        </w:rPr>
        <w:t>附件</w:t>
      </w:r>
      <w:r>
        <w:rPr>
          <w:rFonts w:hint="eastAsia" w:asciiTheme="minorEastAsia" w:hAnsiTheme="minorEastAsia" w:cstheme="minorEastAsia"/>
          <w:kern w:val="0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44"/>
          <w:szCs w:val="44"/>
          <w:lang w:val="en-US" w:eastAsia="zh-CN"/>
        </w:rPr>
        <w:t>长江师范学院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44"/>
          <w:szCs w:val="44"/>
        </w:rPr>
        <w:t>教学案例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44"/>
          <w:szCs w:val="44"/>
          <w:lang w:val="en-US" w:eastAsia="zh-CN"/>
        </w:rPr>
        <w:t>入库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44"/>
          <w:szCs w:val="44"/>
        </w:rPr>
        <w:t>标准</w:t>
      </w:r>
    </w:p>
    <w:p>
      <w:pPr>
        <w:widowControl/>
        <w:spacing w:line="600" w:lineRule="exact"/>
        <w:jc w:val="center"/>
        <w:rPr>
          <w:rFonts w:hint="eastAsia" w:asciiTheme="minorEastAsia" w:hAnsiTheme="minorEastAsia" w:eastAsiaTheme="minorEastAsia" w:cstheme="minorEastAsia"/>
          <w:color w:val="auto"/>
          <w:kern w:val="0"/>
          <w:sz w:val="44"/>
          <w:szCs w:val="44"/>
        </w:rPr>
      </w:pPr>
    </w:p>
    <w:tbl>
      <w:tblPr>
        <w:tblStyle w:val="3"/>
        <w:tblW w:w="870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775"/>
        <w:gridCol w:w="1648"/>
        <w:gridCol w:w="62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50" w:hRule="atLeast"/>
          <w:jc w:val="center"/>
        </w:trPr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45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12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12"/>
                <w:sz w:val="24"/>
                <w:szCs w:val="24"/>
              </w:rPr>
              <w:t>序号</w:t>
            </w:r>
          </w:p>
        </w:tc>
        <w:tc>
          <w:tcPr>
            <w:tcW w:w="1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45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1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12"/>
                <w:sz w:val="28"/>
                <w:szCs w:val="28"/>
              </w:rPr>
              <w:t>评价要素</w:t>
            </w:r>
          </w:p>
        </w:tc>
        <w:tc>
          <w:tcPr>
            <w:tcW w:w="6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45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1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pacing w:val="12"/>
                <w:sz w:val="28"/>
                <w:szCs w:val="28"/>
              </w:rPr>
              <w:t>要素观察点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017" w:hRule="atLeast"/>
          <w:jc w:val="center"/>
        </w:trPr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 xml:space="preserve">1 </w:t>
            </w:r>
          </w:p>
        </w:tc>
        <w:tc>
          <w:tcPr>
            <w:tcW w:w="1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  <w:t>案例素材</w:t>
            </w:r>
          </w:p>
        </w:tc>
        <w:tc>
          <w:tcPr>
            <w:tcW w:w="6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pacing w:val="10"/>
                <w:sz w:val="24"/>
                <w:szCs w:val="24"/>
                <w:lang w:val="en-US" w:eastAsia="zh-CN"/>
              </w:rPr>
              <w:t>案例具有一定的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真实性、典型性、创新性、启发性、实践性、系统性、前沿性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046" w:hRule="atLeast"/>
          <w:jc w:val="center"/>
        </w:trPr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 xml:space="preserve">2 </w:t>
            </w:r>
          </w:p>
        </w:tc>
        <w:tc>
          <w:tcPr>
            <w:tcW w:w="1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  <w:t>案例选题与教学目标</w:t>
            </w:r>
          </w:p>
        </w:tc>
        <w:tc>
          <w:tcPr>
            <w:tcW w:w="6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主题紧扣案例，</w:t>
            </w:r>
            <w:r>
              <w:rPr>
                <w:rFonts w:hint="eastAsia" w:asciiTheme="minorEastAsia" w:hAnsiTheme="minorEastAsia" w:cstheme="minorEastAsia"/>
                <w:color w:val="auto"/>
                <w:spacing w:val="10"/>
                <w:sz w:val="24"/>
                <w:szCs w:val="24"/>
                <w:lang w:val="en-US" w:eastAsia="zh-CN"/>
              </w:rPr>
              <w:t>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题具有新意，顺应时代发展，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  <w:t>符合教育教学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规律，具有指导意义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587" w:hRule="atLeast"/>
          <w:jc w:val="center"/>
        </w:trPr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 xml:space="preserve">3 </w:t>
            </w:r>
          </w:p>
        </w:tc>
        <w:tc>
          <w:tcPr>
            <w:tcW w:w="1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  <w:t>案例事实</w:t>
            </w:r>
          </w:p>
        </w:tc>
        <w:tc>
          <w:tcPr>
            <w:tcW w:w="6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目的明确，能反映某一个问题、某一个疑难或某一项决策；内容真实，反映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  <w:t>客观实际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实际；情景完整，内容具体，真实感人；取舍恰当，情景介绍的主次要分明；叙述客观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82" w:hRule="atLeast"/>
          <w:jc w:val="center"/>
        </w:trPr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 xml:space="preserve">4 </w:t>
            </w:r>
          </w:p>
        </w:tc>
        <w:tc>
          <w:tcPr>
            <w:tcW w:w="1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  <w:t>案例分析</w:t>
            </w:r>
          </w:p>
        </w:tc>
        <w:tc>
          <w:tcPr>
            <w:tcW w:w="6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理论实际紧密结合；体现先进思想；分析务必实事求是；论述需要突出重点；观点要有充分依据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729" w:hRule="atLeast"/>
          <w:jc w:val="center"/>
        </w:trPr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 xml:space="preserve">5 </w:t>
            </w:r>
          </w:p>
        </w:tc>
        <w:tc>
          <w:tcPr>
            <w:tcW w:w="1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  <w:t>教学组织</w:t>
            </w:r>
          </w:p>
        </w:tc>
        <w:tc>
          <w:tcPr>
            <w:tcW w:w="6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  <w:t>教学案例体现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启发式、讨论式、互动式教学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926" w:hRule="atLeast"/>
          <w:jc w:val="center"/>
        </w:trPr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 xml:space="preserve">6 </w:t>
            </w:r>
          </w:p>
        </w:tc>
        <w:tc>
          <w:tcPr>
            <w:tcW w:w="1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  <w:t>教学效果</w:t>
            </w:r>
          </w:p>
        </w:tc>
        <w:tc>
          <w:tcPr>
            <w:tcW w:w="6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  <w:t>思政突出；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学生掌握好，能独立思考，对学生有启迪，可感受性强，认同度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满意度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  <w:t>、达成度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165" w:hRule="atLeast"/>
          <w:jc w:val="center"/>
        </w:trPr>
        <w:tc>
          <w:tcPr>
            <w:tcW w:w="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 xml:space="preserve">7 </w:t>
            </w:r>
          </w:p>
        </w:tc>
        <w:tc>
          <w:tcPr>
            <w:tcW w:w="1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  <w:t>文字表达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pacing w:val="10"/>
                <w:sz w:val="24"/>
                <w:szCs w:val="24"/>
              </w:rPr>
              <w:t>与格式</w:t>
            </w:r>
          </w:p>
        </w:tc>
        <w:tc>
          <w:tcPr>
            <w:tcW w:w="6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0"/>
                <w:sz w:val="24"/>
                <w:szCs w:val="24"/>
              </w:rPr>
              <w:t>文字简练规范，语言流畅，通俗易懂，叙述生动，图表科学规范，可读性强，适合学生的阅读水平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right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MGU2MjZmYjNkZTZiMjZhYmZjZmQ3Y2FjYmJkYmYifQ=="/>
  </w:docVars>
  <w:rsids>
    <w:rsidRoot w:val="51D36617"/>
    <w:rsid w:val="0A5A3EE4"/>
    <w:rsid w:val="32A32C8C"/>
    <w:rsid w:val="51045150"/>
    <w:rsid w:val="51D36617"/>
    <w:rsid w:val="72D36594"/>
    <w:rsid w:val="74D4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361</Characters>
  <Lines>0</Lines>
  <Paragraphs>0</Paragraphs>
  <TotalTime>16</TotalTime>
  <ScaleCrop>false</ScaleCrop>
  <LinksUpToDate>false</LinksUpToDate>
  <CharactersWithSpaces>368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2022-04-18T02:59:00Z</dcterms:created>
  <dc:creator>张宇宏</dc:creator>
  <cp:lastModifiedBy>3637</cp:lastModifiedBy>
  <dcterms:modified xsi:type="dcterms:W3CDTF">2023-06-28T09:49:35Z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AD9F320224CE41A4A550BC0CCEB234CC_13</vt:lpwstr>
  </property>
</Properties>
</file>