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30827" w14:textId="12A83D25" w:rsidR="00657825" w:rsidRPr="00B81F2F" w:rsidRDefault="00657825" w:rsidP="00DD1271">
      <w:pPr>
        <w:spacing w:line="700" w:lineRule="exact"/>
        <w:jc w:val="center"/>
        <w:rPr>
          <w:rFonts w:ascii="方正小标宋_GBK" w:eastAsia="方正小标宋_GBK" w:hAnsi="宋体"/>
          <w:b/>
          <w:color w:val="000000" w:themeColor="text1"/>
          <w:sz w:val="36"/>
          <w:szCs w:val="36"/>
        </w:rPr>
      </w:pPr>
      <w:r w:rsidRPr="00B81F2F">
        <w:rPr>
          <w:rFonts w:ascii="方正小标宋_GBK" w:eastAsia="方正小标宋_GBK" w:hAnsi="宋体" w:hint="eastAsia"/>
          <w:b/>
          <w:color w:val="000000" w:themeColor="text1"/>
          <w:sz w:val="36"/>
          <w:szCs w:val="36"/>
        </w:rPr>
        <w:t>长江师范学院</w:t>
      </w:r>
    </w:p>
    <w:p w14:paraId="771529AF" w14:textId="10C09264" w:rsidR="007F4191" w:rsidRPr="00B81F2F" w:rsidRDefault="00B90FE8" w:rsidP="00B90FE8">
      <w:pPr>
        <w:spacing w:line="700" w:lineRule="exact"/>
        <w:jc w:val="center"/>
        <w:rPr>
          <w:rFonts w:ascii="方正小标宋_GBK" w:eastAsia="方正小标宋_GBK" w:hAnsi="宋体"/>
          <w:b/>
          <w:color w:val="000000" w:themeColor="text1"/>
          <w:sz w:val="36"/>
          <w:szCs w:val="36"/>
        </w:rPr>
      </w:pPr>
      <w:r w:rsidRPr="00B81F2F">
        <w:rPr>
          <w:rFonts w:ascii="方正小标宋_GBK" w:eastAsia="方正小标宋_GBK" w:hAnsi="宋体" w:hint="eastAsia"/>
          <w:b/>
          <w:color w:val="000000" w:themeColor="text1"/>
          <w:sz w:val="36"/>
          <w:szCs w:val="36"/>
        </w:rPr>
        <w:t>绿色智慧环境</w:t>
      </w:r>
      <w:r w:rsidR="009D38E2" w:rsidRPr="00B81F2F">
        <w:rPr>
          <w:rFonts w:ascii="方正小标宋_GBK" w:eastAsia="方正小标宋_GBK" w:hAnsi="宋体" w:hint="eastAsia"/>
          <w:b/>
          <w:color w:val="000000" w:themeColor="text1"/>
          <w:sz w:val="36"/>
          <w:szCs w:val="36"/>
        </w:rPr>
        <w:t>学院2021</w:t>
      </w:r>
      <w:r w:rsidR="005C445B" w:rsidRPr="00B81F2F">
        <w:rPr>
          <w:rFonts w:ascii="方正小标宋_GBK" w:eastAsia="方正小标宋_GBK" w:hAnsi="宋体" w:hint="eastAsia"/>
          <w:b/>
          <w:color w:val="000000" w:themeColor="text1"/>
          <w:sz w:val="36"/>
          <w:szCs w:val="36"/>
        </w:rPr>
        <w:t>级</w:t>
      </w:r>
      <w:r w:rsidR="009D38E2" w:rsidRPr="00B81F2F">
        <w:rPr>
          <w:rFonts w:ascii="方正小标宋_GBK" w:eastAsia="方正小标宋_GBK" w:hAnsi="宋体" w:hint="eastAsia"/>
          <w:b/>
          <w:color w:val="000000" w:themeColor="text1"/>
          <w:sz w:val="36"/>
          <w:szCs w:val="36"/>
        </w:rPr>
        <w:t>学生转专业工作</w:t>
      </w:r>
      <w:r w:rsidR="00DD1271" w:rsidRPr="00B81F2F">
        <w:rPr>
          <w:rFonts w:ascii="方正小标宋_GBK" w:eastAsia="方正小标宋_GBK" w:hAnsi="宋体" w:hint="eastAsia"/>
          <w:b/>
          <w:color w:val="000000" w:themeColor="text1"/>
          <w:sz w:val="36"/>
          <w:szCs w:val="36"/>
        </w:rPr>
        <w:t>实施</w:t>
      </w:r>
      <w:r w:rsidR="009D38E2" w:rsidRPr="00B81F2F">
        <w:rPr>
          <w:rFonts w:ascii="方正小标宋_GBK" w:eastAsia="方正小标宋_GBK" w:hAnsi="宋体" w:hint="eastAsia"/>
          <w:b/>
          <w:color w:val="000000" w:themeColor="text1"/>
          <w:sz w:val="36"/>
          <w:szCs w:val="36"/>
        </w:rPr>
        <w:t>方案</w:t>
      </w:r>
    </w:p>
    <w:p w14:paraId="30DCE47C" w14:textId="77777777" w:rsidR="001D0691" w:rsidRPr="004321CA" w:rsidRDefault="001D0691" w:rsidP="004321CA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宋体" w:eastAsia="宋体" w:hAnsi="宋体"/>
          <w:b/>
          <w:color w:val="000000" w:themeColor="text1"/>
          <w:sz w:val="30"/>
          <w:szCs w:val="30"/>
        </w:rPr>
      </w:pPr>
    </w:p>
    <w:p w14:paraId="7E360751" w14:textId="50B0FCBE" w:rsidR="007F4191" w:rsidRPr="00B81F2F" w:rsidRDefault="00B90FE8" w:rsidP="001D0691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宋体"/>
          <w:color w:val="000000" w:themeColor="text1"/>
          <w:sz w:val="30"/>
          <w:szCs w:val="30"/>
        </w:rPr>
      </w:pPr>
      <w:r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为保障学院转专业工作的顺利开展</w:t>
      </w:r>
      <w:r w:rsidR="00657825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，</w:t>
      </w:r>
      <w:r w:rsidR="007F4191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根据《</w:t>
      </w:r>
      <w:r w:rsidR="00DD1271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长江师范学院</w:t>
      </w:r>
      <w:r w:rsidR="0050187E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学生转专业管理办法（修订）</w:t>
      </w:r>
      <w:r w:rsidR="007F4191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》（</w:t>
      </w:r>
      <w:r w:rsidR="0050187E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长师院发 〔2021〕124号</w:t>
      </w:r>
      <w:r w:rsidR="007F4191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）相关规定，</w:t>
      </w:r>
      <w:r w:rsidR="00657825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结合</w:t>
      </w:r>
      <w:r w:rsidR="00796EF3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本</w:t>
      </w:r>
      <w:r w:rsidR="00657825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学院实际</w:t>
      </w:r>
      <w:r w:rsidR="007F4191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，</w:t>
      </w:r>
      <w:r w:rsidR="00657825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特制定本方案，</w:t>
      </w:r>
      <w:r w:rsidR="007F4191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确保我院2021年转专业工作规范有序开展。</w:t>
      </w:r>
    </w:p>
    <w:p w14:paraId="28983A31" w14:textId="77777777" w:rsidR="00B90FE8" w:rsidRPr="00B81F2F" w:rsidRDefault="00B90FE8" w:rsidP="001D0691">
      <w:pPr>
        <w:pStyle w:val="a7"/>
        <w:spacing w:line="500" w:lineRule="exact"/>
        <w:ind w:firstLineChars="253" w:firstLine="759"/>
        <w:jc w:val="left"/>
        <w:rPr>
          <w:rFonts w:ascii="方正仿宋_GBK" w:eastAsia="方正仿宋_GBK" w:hAnsi="宋体"/>
          <w:color w:val="000000" w:themeColor="text1"/>
          <w:sz w:val="30"/>
          <w:szCs w:val="30"/>
        </w:rPr>
      </w:pPr>
      <w:r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一、成立转专业工作组</w:t>
      </w:r>
    </w:p>
    <w:p w14:paraId="72FD3387" w14:textId="2A4CB732" w:rsidR="00B90FE8" w:rsidRPr="00B81F2F" w:rsidRDefault="00B90FE8" w:rsidP="004321CA">
      <w:pPr>
        <w:pStyle w:val="a7"/>
        <w:spacing w:line="500" w:lineRule="exact"/>
        <w:ind w:firstLineChars="253" w:firstLine="762"/>
        <w:jc w:val="left"/>
        <w:rPr>
          <w:rFonts w:ascii="方正仿宋_GBK" w:eastAsia="方正仿宋_GBK" w:hAnsi="宋体"/>
          <w:color w:val="000000" w:themeColor="text1"/>
          <w:sz w:val="30"/>
          <w:szCs w:val="30"/>
        </w:rPr>
      </w:pPr>
      <w:r w:rsidRPr="00B81F2F">
        <w:rPr>
          <w:rFonts w:ascii="方正仿宋_GBK" w:eastAsia="方正仿宋_GBK" w:hAnsi="宋体" w:hint="eastAsia"/>
          <w:b/>
          <w:color w:val="000000" w:themeColor="text1"/>
          <w:sz w:val="30"/>
          <w:szCs w:val="30"/>
        </w:rPr>
        <w:t>组</w:t>
      </w:r>
      <w:r w:rsidR="001D0691" w:rsidRPr="00B81F2F">
        <w:rPr>
          <w:rFonts w:ascii="方正仿宋_GBK" w:eastAsia="方正仿宋_GBK" w:hAnsi="宋体" w:hint="eastAsia"/>
          <w:b/>
          <w:color w:val="000000" w:themeColor="text1"/>
          <w:sz w:val="30"/>
          <w:szCs w:val="30"/>
        </w:rPr>
        <w:t xml:space="preserve">  </w:t>
      </w:r>
      <w:r w:rsidRPr="00B81F2F">
        <w:rPr>
          <w:rFonts w:ascii="方正仿宋_GBK" w:eastAsia="方正仿宋_GBK" w:hAnsi="宋体" w:hint="eastAsia"/>
          <w:b/>
          <w:color w:val="000000" w:themeColor="text1"/>
          <w:sz w:val="30"/>
          <w:szCs w:val="30"/>
        </w:rPr>
        <w:t>长：</w:t>
      </w:r>
      <w:r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丁</w:t>
      </w:r>
      <w:proofErr w:type="gramStart"/>
      <w:r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世</w:t>
      </w:r>
      <w:proofErr w:type="gramEnd"/>
      <w:r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敏</w:t>
      </w:r>
    </w:p>
    <w:p w14:paraId="76AEB80D" w14:textId="77777777" w:rsidR="00B90FE8" w:rsidRPr="00B81F2F" w:rsidRDefault="00B90FE8" w:rsidP="004321CA">
      <w:pPr>
        <w:pStyle w:val="a7"/>
        <w:spacing w:line="500" w:lineRule="exact"/>
        <w:ind w:firstLineChars="253" w:firstLine="762"/>
        <w:jc w:val="left"/>
        <w:rPr>
          <w:rFonts w:ascii="方正仿宋_GBK" w:eastAsia="方正仿宋_GBK" w:hAnsi="宋体"/>
          <w:color w:val="000000" w:themeColor="text1"/>
          <w:sz w:val="30"/>
          <w:szCs w:val="30"/>
        </w:rPr>
      </w:pPr>
      <w:r w:rsidRPr="00B81F2F">
        <w:rPr>
          <w:rFonts w:ascii="方正仿宋_GBK" w:eastAsia="方正仿宋_GBK" w:hAnsi="宋体" w:hint="eastAsia"/>
          <w:b/>
          <w:color w:val="000000" w:themeColor="text1"/>
          <w:sz w:val="30"/>
          <w:szCs w:val="30"/>
        </w:rPr>
        <w:t>副组长</w:t>
      </w:r>
      <w:r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：</w:t>
      </w:r>
      <w:proofErr w:type="gramStart"/>
      <w:r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况</w:t>
      </w:r>
      <w:proofErr w:type="gramEnd"/>
      <w:r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守龙</w:t>
      </w:r>
    </w:p>
    <w:p w14:paraId="27D7CE39" w14:textId="559044CC" w:rsidR="00B90FE8" w:rsidRPr="00B81F2F" w:rsidRDefault="00B90FE8" w:rsidP="004321CA">
      <w:pPr>
        <w:pStyle w:val="a7"/>
        <w:spacing w:line="500" w:lineRule="exact"/>
        <w:ind w:firstLineChars="253" w:firstLine="762"/>
        <w:jc w:val="left"/>
        <w:rPr>
          <w:rFonts w:ascii="方正仿宋_GBK" w:eastAsia="方正仿宋_GBK" w:hAnsi="宋体"/>
          <w:color w:val="000000" w:themeColor="text1"/>
          <w:sz w:val="30"/>
          <w:szCs w:val="30"/>
        </w:rPr>
      </w:pPr>
      <w:r w:rsidRPr="00B81F2F">
        <w:rPr>
          <w:rFonts w:ascii="方正仿宋_GBK" w:eastAsia="方正仿宋_GBK" w:hAnsi="宋体" w:hint="eastAsia"/>
          <w:b/>
          <w:color w:val="000000" w:themeColor="text1"/>
          <w:sz w:val="30"/>
          <w:szCs w:val="30"/>
        </w:rPr>
        <w:t>成</w:t>
      </w:r>
      <w:r w:rsidR="001D0691" w:rsidRPr="00B81F2F">
        <w:rPr>
          <w:rFonts w:ascii="方正仿宋_GBK" w:eastAsia="方正仿宋_GBK" w:hAnsi="宋体" w:hint="eastAsia"/>
          <w:b/>
          <w:color w:val="000000" w:themeColor="text1"/>
          <w:sz w:val="30"/>
          <w:szCs w:val="30"/>
        </w:rPr>
        <w:t xml:space="preserve">  </w:t>
      </w:r>
      <w:r w:rsidRPr="00B81F2F">
        <w:rPr>
          <w:rFonts w:ascii="方正仿宋_GBK" w:eastAsia="方正仿宋_GBK" w:hAnsi="宋体" w:hint="eastAsia"/>
          <w:b/>
          <w:color w:val="000000" w:themeColor="text1"/>
          <w:sz w:val="30"/>
          <w:szCs w:val="30"/>
        </w:rPr>
        <w:t>员：</w:t>
      </w:r>
      <w:r w:rsidR="005F605D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王宝珍、</w:t>
      </w:r>
      <w:r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解晓华、孙启耀、章琴琴、封享华、余友清、刘红芳、万邦江、李月、黎海珠</w:t>
      </w:r>
    </w:p>
    <w:p w14:paraId="1D0F3228" w14:textId="04374499" w:rsidR="00B90FE8" w:rsidRPr="00B81F2F" w:rsidRDefault="001D0691" w:rsidP="004321CA">
      <w:pPr>
        <w:pStyle w:val="a7"/>
        <w:spacing w:line="500" w:lineRule="exact"/>
        <w:ind w:firstLineChars="253" w:firstLine="762"/>
        <w:jc w:val="left"/>
        <w:rPr>
          <w:rFonts w:ascii="方正仿宋_GBK" w:eastAsia="方正仿宋_GBK" w:hAnsi="宋体"/>
          <w:color w:val="000000" w:themeColor="text1"/>
          <w:sz w:val="30"/>
          <w:szCs w:val="30"/>
        </w:rPr>
      </w:pPr>
      <w:r w:rsidRPr="00B81F2F">
        <w:rPr>
          <w:rFonts w:ascii="方正仿宋_GBK" w:eastAsia="方正仿宋_GBK" w:hAnsi="宋体" w:hint="eastAsia"/>
          <w:b/>
          <w:color w:val="000000" w:themeColor="text1"/>
          <w:sz w:val="30"/>
          <w:szCs w:val="30"/>
        </w:rPr>
        <w:t>主要职责：</w:t>
      </w:r>
      <w:r w:rsidR="00B90FE8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工作组负责拟定学院转专业工作方案、接收学生转专业咨询、审核转出学生申请资格、组织考核、提出转入学生名单、受理转专业异议等工作。</w:t>
      </w:r>
    </w:p>
    <w:p w14:paraId="24DEAA88" w14:textId="04096FF7" w:rsidR="002147AF" w:rsidRPr="00B81F2F" w:rsidRDefault="00DD1271" w:rsidP="001D0691">
      <w:pPr>
        <w:pStyle w:val="a7"/>
        <w:spacing w:line="500" w:lineRule="exact"/>
        <w:ind w:firstLineChars="253" w:firstLine="759"/>
        <w:jc w:val="left"/>
        <w:rPr>
          <w:rFonts w:ascii="方正仿宋_GBK" w:eastAsia="方正仿宋_GBK" w:hAnsi="宋体"/>
          <w:color w:val="000000" w:themeColor="text1"/>
          <w:sz w:val="30"/>
          <w:szCs w:val="30"/>
        </w:rPr>
      </w:pPr>
      <w:r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二、</w:t>
      </w:r>
      <w:r w:rsidR="00CD3D6A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转专业条件</w:t>
      </w:r>
    </w:p>
    <w:p w14:paraId="7F635A12" w14:textId="4AE91779" w:rsidR="00957774" w:rsidRPr="00B81F2F" w:rsidRDefault="00543586" w:rsidP="001D0691">
      <w:pPr>
        <w:pStyle w:val="a7"/>
        <w:spacing w:line="500" w:lineRule="exact"/>
        <w:ind w:firstLineChars="253" w:firstLine="759"/>
        <w:jc w:val="left"/>
        <w:rPr>
          <w:rFonts w:ascii="方正仿宋_GBK" w:eastAsia="方正仿宋_GBK" w:hAnsi="宋体"/>
          <w:color w:val="000000" w:themeColor="text1"/>
          <w:sz w:val="30"/>
          <w:szCs w:val="30"/>
        </w:rPr>
      </w:pPr>
      <w:r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1．</w:t>
      </w:r>
      <w:r w:rsidR="00957774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符合《</w:t>
      </w:r>
      <w:r w:rsidR="009B7826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学生转专业管理办法（修订）</w:t>
      </w:r>
      <w:r w:rsidR="00957774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》（</w:t>
      </w:r>
      <w:bookmarkStart w:id="0" w:name="公文文号"/>
      <w:r w:rsidR="009B7826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长师院发 〔2021〕124号</w:t>
      </w:r>
      <w:bookmarkEnd w:id="0"/>
      <w:r w:rsidR="00957774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）的</w:t>
      </w:r>
      <w:r w:rsidR="003B06CB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转专业条件</w:t>
      </w:r>
      <w:r w:rsidR="00957774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。</w:t>
      </w:r>
    </w:p>
    <w:p w14:paraId="0C251CFD" w14:textId="77777777" w:rsidR="00B90FE8" w:rsidRPr="00B81F2F" w:rsidRDefault="00543586" w:rsidP="001D0691">
      <w:pPr>
        <w:pStyle w:val="a7"/>
        <w:spacing w:line="500" w:lineRule="exact"/>
        <w:ind w:firstLineChars="253" w:firstLine="759"/>
        <w:jc w:val="left"/>
        <w:rPr>
          <w:rFonts w:ascii="方正仿宋_GBK" w:eastAsia="方正仿宋_GBK" w:hAnsi="宋体"/>
          <w:color w:val="000000" w:themeColor="text1"/>
          <w:sz w:val="30"/>
          <w:szCs w:val="30"/>
        </w:rPr>
      </w:pPr>
      <w:r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2．</w:t>
      </w:r>
      <w:r w:rsidR="00B90FE8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未受过任何纪律处分</w:t>
      </w:r>
    </w:p>
    <w:p w14:paraId="1433652E" w14:textId="77777777" w:rsidR="00CA4DD2" w:rsidRPr="00B81F2F" w:rsidRDefault="00CA4DD2" w:rsidP="004321CA">
      <w:pPr>
        <w:pStyle w:val="a7"/>
        <w:spacing w:line="560" w:lineRule="exact"/>
        <w:ind w:firstLine="600"/>
        <w:jc w:val="left"/>
        <w:rPr>
          <w:rFonts w:ascii="方正仿宋_GBK" w:eastAsia="方正仿宋_GBK" w:hAnsi="宋体"/>
          <w:bCs/>
          <w:color w:val="000000" w:themeColor="text1"/>
          <w:sz w:val="30"/>
          <w:szCs w:val="30"/>
        </w:rPr>
      </w:pPr>
      <w:r w:rsidRPr="00B81F2F">
        <w:rPr>
          <w:rFonts w:ascii="方正仿宋_GBK" w:eastAsia="方正仿宋_GBK" w:hAnsi="宋体" w:hint="eastAsia"/>
          <w:bCs/>
          <w:color w:val="000000" w:themeColor="text1"/>
          <w:sz w:val="30"/>
          <w:szCs w:val="30"/>
        </w:rPr>
        <w:t>三、接收专业及计划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1976"/>
        <w:gridCol w:w="1417"/>
        <w:gridCol w:w="1560"/>
        <w:gridCol w:w="850"/>
        <w:gridCol w:w="1284"/>
        <w:gridCol w:w="948"/>
      </w:tblGrid>
      <w:tr w:rsidR="00CA4DD2" w:rsidRPr="00B81F2F" w14:paraId="645545E3" w14:textId="77777777" w:rsidTr="008C6A03">
        <w:trPr>
          <w:trHeight w:val="832"/>
          <w:jc w:val="right"/>
        </w:trPr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12BD45D1" w14:textId="77777777" w:rsidR="00CA4DD2" w:rsidRPr="00B81F2F" w:rsidRDefault="00CA4DD2" w:rsidP="008C6A03">
            <w:pPr>
              <w:widowControl/>
              <w:jc w:val="center"/>
              <w:rPr>
                <w:rFonts w:ascii="方正仿宋_GBK" w:eastAsia="方正仿宋_GBK" w:hAnsi="宋体" w:cs="宋体"/>
                <w:b/>
                <w:color w:val="000000" w:themeColor="text1"/>
                <w:kern w:val="0"/>
                <w:szCs w:val="21"/>
              </w:rPr>
            </w:pPr>
            <w:r w:rsidRPr="00B81F2F">
              <w:rPr>
                <w:rFonts w:ascii="方正仿宋_GBK" w:eastAsia="方正仿宋_GBK" w:hAnsi="宋体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022C2DEF" w14:textId="77777777" w:rsidR="00CA4DD2" w:rsidRPr="00B81F2F" w:rsidRDefault="00CA4DD2" w:rsidP="008C6A03">
            <w:pPr>
              <w:widowControl/>
              <w:jc w:val="center"/>
              <w:rPr>
                <w:rFonts w:ascii="方正仿宋_GBK" w:eastAsia="方正仿宋_GBK" w:hAnsi="宋体" w:cs="宋体"/>
                <w:b/>
                <w:color w:val="000000" w:themeColor="text1"/>
                <w:kern w:val="0"/>
                <w:szCs w:val="21"/>
              </w:rPr>
            </w:pPr>
            <w:r w:rsidRPr="00B81F2F">
              <w:rPr>
                <w:rFonts w:ascii="方正仿宋_GBK" w:eastAsia="方正仿宋_GBK" w:hAnsi="宋体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1976" w:type="dxa"/>
            <w:shd w:val="clear" w:color="auto" w:fill="auto"/>
            <w:noWrap/>
            <w:vAlign w:val="center"/>
            <w:hideMark/>
          </w:tcPr>
          <w:p w14:paraId="73EAD67B" w14:textId="77777777" w:rsidR="00CA4DD2" w:rsidRPr="00B81F2F" w:rsidRDefault="00CA4DD2" w:rsidP="008C6A03">
            <w:pPr>
              <w:widowControl/>
              <w:jc w:val="center"/>
              <w:rPr>
                <w:rFonts w:ascii="方正仿宋_GBK" w:eastAsia="方正仿宋_GBK" w:hAnsi="宋体" w:cs="宋体"/>
                <w:b/>
                <w:color w:val="000000" w:themeColor="text1"/>
                <w:kern w:val="0"/>
                <w:szCs w:val="21"/>
              </w:rPr>
            </w:pPr>
            <w:r w:rsidRPr="00B81F2F">
              <w:rPr>
                <w:rFonts w:ascii="方正仿宋_GBK" w:eastAsia="方正仿宋_GBK" w:hAnsi="宋体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333106B" w14:textId="77777777" w:rsidR="00CA4DD2" w:rsidRPr="00B81F2F" w:rsidRDefault="00CA4DD2" w:rsidP="008C6A03">
            <w:pPr>
              <w:widowControl/>
              <w:jc w:val="center"/>
              <w:rPr>
                <w:rFonts w:ascii="方正仿宋_GBK" w:eastAsia="方正仿宋_GBK" w:hAnsi="宋体" w:cs="宋体"/>
                <w:b/>
                <w:color w:val="000000" w:themeColor="text1"/>
                <w:kern w:val="0"/>
                <w:szCs w:val="21"/>
              </w:rPr>
            </w:pPr>
            <w:r w:rsidRPr="00B81F2F">
              <w:rPr>
                <w:rFonts w:ascii="方正仿宋_GBK" w:eastAsia="方正仿宋_GBK" w:hAnsi="宋体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29099A49" w14:textId="77777777" w:rsidR="00CA4DD2" w:rsidRPr="00B81F2F" w:rsidRDefault="00CA4DD2" w:rsidP="008C6A03">
            <w:pPr>
              <w:widowControl/>
              <w:jc w:val="center"/>
              <w:rPr>
                <w:rFonts w:ascii="方正仿宋_GBK" w:eastAsia="方正仿宋_GBK" w:hAnsi="宋体" w:cs="宋体"/>
                <w:b/>
                <w:color w:val="000000" w:themeColor="text1"/>
                <w:kern w:val="0"/>
                <w:szCs w:val="21"/>
              </w:rPr>
            </w:pPr>
            <w:r w:rsidRPr="00B81F2F">
              <w:rPr>
                <w:rFonts w:ascii="方正仿宋_GBK" w:eastAsia="方正仿宋_GBK" w:hAnsi="宋体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70ABF2" w14:textId="77777777" w:rsidR="00CA4DD2" w:rsidRPr="00B81F2F" w:rsidRDefault="00CA4DD2" w:rsidP="008C6A03">
            <w:pPr>
              <w:widowControl/>
              <w:jc w:val="center"/>
              <w:rPr>
                <w:rFonts w:ascii="方正仿宋_GBK" w:eastAsia="方正仿宋_GBK" w:hAnsi="宋体" w:cs="宋体"/>
                <w:b/>
                <w:color w:val="000000" w:themeColor="text1"/>
                <w:kern w:val="0"/>
                <w:szCs w:val="21"/>
              </w:rPr>
            </w:pPr>
            <w:r w:rsidRPr="00B81F2F">
              <w:rPr>
                <w:rFonts w:ascii="方正仿宋_GBK" w:eastAsia="方正仿宋_GBK" w:hAnsi="宋体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1284" w:type="dxa"/>
            <w:shd w:val="clear" w:color="auto" w:fill="auto"/>
            <w:noWrap/>
            <w:vAlign w:val="center"/>
            <w:hideMark/>
          </w:tcPr>
          <w:p w14:paraId="2D81636B" w14:textId="77777777" w:rsidR="00CA4DD2" w:rsidRPr="00B81F2F" w:rsidRDefault="00CA4DD2" w:rsidP="008C6A03">
            <w:pPr>
              <w:widowControl/>
              <w:jc w:val="center"/>
              <w:rPr>
                <w:rFonts w:ascii="方正仿宋_GBK" w:eastAsia="方正仿宋_GBK" w:hAnsi="宋体" w:cs="宋体"/>
                <w:b/>
                <w:color w:val="000000" w:themeColor="text1"/>
                <w:kern w:val="0"/>
                <w:szCs w:val="21"/>
              </w:rPr>
            </w:pPr>
            <w:r w:rsidRPr="00B81F2F">
              <w:rPr>
                <w:rFonts w:ascii="方正仿宋_GBK" w:eastAsia="方正仿宋_GBK" w:hAnsi="宋体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14:paraId="57CFC720" w14:textId="77777777" w:rsidR="00CA4DD2" w:rsidRPr="00B81F2F" w:rsidRDefault="00CA4DD2" w:rsidP="008C6A03">
            <w:pPr>
              <w:widowControl/>
              <w:jc w:val="center"/>
              <w:rPr>
                <w:rFonts w:ascii="方正仿宋_GBK" w:eastAsia="方正仿宋_GBK" w:hAnsi="宋体" w:cs="宋体"/>
                <w:b/>
                <w:color w:val="000000" w:themeColor="text1"/>
                <w:kern w:val="0"/>
                <w:szCs w:val="21"/>
              </w:rPr>
            </w:pPr>
            <w:r w:rsidRPr="00B81F2F">
              <w:rPr>
                <w:rFonts w:ascii="方正仿宋_GBK" w:eastAsia="方正仿宋_GBK" w:hAnsi="宋体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59170CDC" w14:textId="77777777" w:rsidR="00CA4DD2" w:rsidRPr="00B81F2F" w:rsidRDefault="00CA4DD2" w:rsidP="008C6A03">
            <w:pPr>
              <w:widowControl/>
              <w:jc w:val="center"/>
              <w:rPr>
                <w:rFonts w:ascii="方正仿宋_GBK" w:eastAsia="方正仿宋_GBK" w:hAnsi="宋体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 w:rsidRPr="00B81F2F">
              <w:rPr>
                <w:rFonts w:ascii="方正仿宋_GBK" w:eastAsia="方正仿宋_GBK" w:hAnsi="宋体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CA4DD2" w:rsidRPr="00B81F2F" w14:paraId="10DFFED6" w14:textId="77777777" w:rsidTr="008C6A03">
        <w:trPr>
          <w:trHeight w:val="624"/>
          <w:jc w:val="right"/>
        </w:trPr>
        <w:tc>
          <w:tcPr>
            <w:tcW w:w="952" w:type="dxa"/>
            <w:shd w:val="clear" w:color="auto" w:fill="auto"/>
            <w:noWrap/>
            <w:vAlign w:val="center"/>
          </w:tcPr>
          <w:p w14:paraId="3666F9DF" w14:textId="5A15F7A7" w:rsidR="00CA4DD2" w:rsidRPr="00B81F2F" w:rsidRDefault="00684F8E" w:rsidP="008C6A03">
            <w:pPr>
              <w:pStyle w:val="a7"/>
              <w:ind w:firstLineChars="0" w:firstLine="0"/>
              <w:jc w:val="center"/>
              <w:rPr>
                <w:rFonts w:ascii="方正仿宋_GBK" w:eastAsia="方正仿宋_GBK" w:hAnsi="宋体"/>
                <w:color w:val="000000" w:themeColor="text1"/>
                <w:sz w:val="18"/>
                <w:szCs w:val="18"/>
              </w:rPr>
            </w:pPr>
            <w:r w:rsidRPr="00B81F2F">
              <w:rPr>
                <w:rFonts w:ascii="方正仿宋_GBK" w:eastAsia="方正仿宋_GBK" w:hAnsi="宋体" w:hint="eastAsia"/>
                <w:color w:val="000000" w:themeColor="text1"/>
                <w:sz w:val="18"/>
                <w:szCs w:val="18"/>
              </w:rPr>
              <w:t>2056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278CA2C6" w14:textId="5218621E" w:rsidR="00CA4DD2" w:rsidRPr="00B81F2F" w:rsidRDefault="00CA4DD2" w:rsidP="008C6A03">
            <w:pPr>
              <w:pStyle w:val="a7"/>
              <w:ind w:firstLineChars="0" w:firstLine="0"/>
              <w:jc w:val="center"/>
              <w:rPr>
                <w:rFonts w:ascii="方正仿宋_GBK" w:eastAsia="方正仿宋_GBK" w:hAnsi="宋体"/>
                <w:color w:val="000000" w:themeColor="text1"/>
                <w:sz w:val="18"/>
                <w:szCs w:val="18"/>
              </w:rPr>
            </w:pPr>
            <w:r w:rsidRPr="00B81F2F">
              <w:rPr>
                <w:rFonts w:ascii="方正仿宋_GBK" w:eastAsia="方正仿宋_GBK" w:hAnsi="宋体" w:hint="eastAsia"/>
                <w:color w:val="000000" w:themeColor="text1"/>
                <w:sz w:val="18"/>
                <w:szCs w:val="18"/>
              </w:rPr>
              <w:t>环境科学与工程类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94D59B3" w14:textId="53A9A0D4" w:rsidR="00CA4DD2" w:rsidRPr="00B81F2F" w:rsidRDefault="004321CA" w:rsidP="008C6A03">
            <w:pPr>
              <w:pStyle w:val="a7"/>
              <w:ind w:firstLineChars="0" w:firstLine="0"/>
              <w:jc w:val="center"/>
              <w:rPr>
                <w:rFonts w:ascii="方正仿宋_GBK" w:eastAsia="方正仿宋_GBK" w:hAnsi="宋体"/>
                <w:color w:val="000000" w:themeColor="text1"/>
                <w:sz w:val="18"/>
                <w:szCs w:val="18"/>
              </w:rPr>
            </w:pPr>
            <w:r w:rsidRPr="00B81F2F">
              <w:rPr>
                <w:rFonts w:ascii="方正仿宋_GBK" w:eastAsia="方正仿宋_GBK" w:hAnsi="宋体" w:hint="eastAsia"/>
                <w:color w:val="000000" w:themeColor="text1"/>
                <w:sz w:val="18"/>
                <w:szCs w:val="18"/>
              </w:rPr>
              <w:t>无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077704B8" w14:textId="77777777" w:rsidR="00CA4DD2" w:rsidRPr="00B81F2F" w:rsidRDefault="00CA4DD2" w:rsidP="008C6A03">
            <w:pPr>
              <w:pStyle w:val="a7"/>
              <w:ind w:firstLineChars="0" w:firstLine="0"/>
              <w:jc w:val="center"/>
              <w:rPr>
                <w:rFonts w:ascii="方正仿宋_GBK" w:eastAsia="方正仿宋_GBK" w:hAnsi="宋体"/>
                <w:color w:val="000000" w:themeColor="text1"/>
                <w:sz w:val="18"/>
                <w:szCs w:val="18"/>
              </w:rPr>
            </w:pPr>
            <w:r w:rsidRPr="00B81F2F">
              <w:rPr>
                <w:rFonts w:ascii="方正仿宋_GBK" w:eastAsia="方正仿宋_GBK" w:hAnsi="宋体" w:hint="eastAsia"/>
                <w:color w:val="000000" w:themeColor="text1"/>
                <w:sz w:val="18"/>
                <w:szCs w:val="18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BFCAE67" w14:textId="77777777" w:rsidR="00CA4DD2" w:rsidRPr="00B81F2F" w:rsidRDefault="00CA4DD2" w:rsidP="008C6A03">
            <w:pPr>
              <w:pStyle w:val="a7"/>
              <w:ind w:firstLineChars="0" w:firstLine="0"/>
              <w:jc w:val="center"/>
              <w:rPr>
                <w:rFonts w:ascii="方正仿宋_GBK" w:eastAsia="方正仿宋_GBK" w:hAnsi="宋体"/>
                <w:color w:val="000000" w:themeColor="text1"/>
                <w:sz w:val="18"/>
                <w:szCs w:val="18"/>
              </w:rPr>
            </w:pPr>
            <w:r w:rsidRPr="00B81F2F">
              <w:rPr>
                <w:rFonts w:ascii="方正仿宋_GBK" w:eastAsia="方正仿宋_GBK" w:hAnsi="宋体" w:hint="eastAsia"/>
                <w:color w:val="000000" w:themeColor="text1"/>
                <w:sz w:val="18"/>
                <w:szCs w:val="18"/>
              </w:rPr>
              <w:t>2021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27BBA207" w14:textId="77777777" w:rsidR="00CA4DD2" w:rsidRPr="00B81F2F" w:rsidRDefault="00CA4DD2" w:rsidP="008C6A03">
            <w:pPr>
              <w:pStyle w:val="a7"/>
              <w:ind w:firstLineChars="0" w:firstLine="0"/>
              <w:jc w:val="center"/>
              <w:rPr>
                <w:rFonts w:ascii="方正仿宋_GBK" w:eastAsia="方正仿宋_GBK" w:hAnsi="宋体"/>
                <w:color w:val="000000" w:themeColor="text1"/>
                <w:sz w:val="18"/>
                <w:szCs w:val="18"/>
              </w:rPr>
            </w:pPr>
            <w:r w:rsidRPr="00B81F2F">
              <w:rPr>
                <w:rFonts w:ascii="方正仿宋_GBK" w:eastAsia="方正仿宋_GBK" w:hAnsi="宋体" w:hint="eastAsia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64439CB7" w14:textId="15C5FCB1" w:rsidR="00CA4DD2" w:rsidRPr="00B81F2F" w:rsidRDefault="00CA4DD2" w:rsidP="00CA4DD2">
            <w:pPr>
              <w:pStyle w:val="a7"/>
              <w:ind w:firstLineChars="0" w:firstLine="0"/>
              <w:jc w:val="center"/>
              <w:rPr>
                <w:rFonts w:ascii="方正仿宋_GBK" w:eastAsia="方正仿宋_GBK" w:hAnsi="宋体"/>
                <w:color w:val="000000" w:themeColor="text1"/>
                <w:sz w:val="18"/>
                <w:szCs w:val="18"/>
              </w:rPr>
            </w:pPr>
            <w:r w:rsidRPr="00B81F2F">
              <w:rPr>
                <w:rFonts w:ascii="方正仿宋_GBK" w:eastAsia="方正仿宋_GBK" w:hAnsi="宋体" w:hint="eastAsia"/>
                <w:color w:val="000000" w:themeColor="text1"/>
                <w:sz w:val="18"/>
                <w:szCs w:val="18"/>
              </w:rPr>
              <w:t>40</w:t>
            </w:r>
          </w:p>
        </w:tc>
      </w:tr>
    </w:tbl>
    <w:p w14:paraId="30691F64" w14:textId="121B0C74" w:rsidR="00372DCE" w:rsidRPr="00B81F2F" w:rsidRDefault="00DD1271" w:rsidP="001D0691">
      <w:pPr>
        <w:pStyle w:val="a7"/>
        <w:spacing w:line="500" w:lineRule="exact"/>
        <w:ind w:firstLineChars="253" w:firstLine="759"/>
        <w:jc w:val="left"/>
        <w:rPr>
          <w:rFonts w:ascii="方正仿宋_GBK" w:eastAsia="方正仿宋_GBK" w:hAnsi="宋体"/>
          <w:color w:val="000000" w:themeColor="text1"/>
          <w:sz w:val="30"/>
          <w:szCs w:val="30"/>
        </w:rPr>
      </w:pPr>
      <w:r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四、</w:t>
      </w:r>
      <w:r w:rsidR="00CA4DD2" w:rsidRPr="00B81F2F">
        <w:rPr>
          <w:rFonts w:ascii="方正仿宋_GBK" w:eastAsia="方正仿宋_GBK" w:hAnsi="宋体" w:cs="Times New Roman" w:hint="eastAsia"/>
          <w:bCs/>
          <w:color w:val="000000" w:themeColor="text1"/>
          <w:sz w:val="30"/>
          <w:szCs w:val="30"/>
        </w:rPr>
        <w:t>考核方式及内容</w:t>
      </w:r>
    </w:p>
    <w:p w14:paraId="043FE053" w14:textId="2AF52BEA" w:rsidR="00DD1271" w:rsidRPr="00B81F2F" w:rsidRDefault="00C04BCA" w:rsidP="004321CA">
      <w:pPr>
        <w:pStyle w:val="a7"/>
        <w:spacing w:line="500" w:lineRule="exact"/>
        <w:ind w:firstLineChars="252" w:firstLine="759"/>
        <w:jc w:val="left"/>
        <w:rPr>
          <w:rFonts w:ascii="方正仿宋_GBK" w:eastAsia="方正仿宋_GBK" w:hAnsi="宋体"/>
          <w:b/>
          <w:color w:val="000000" w:themeColor="text1"/>
          <w:sz w:val="30"/>
          <w:szCs w:val="30"/>
        </w:rPr>
      </w:pPr>
      <w:r w:rsidRPr="00B81F2F">
        <w:rPr>
          <w:rFonts w:ascii="方正仿宋_GBK" w:eastAsia="方正仿宋_GBK" w:hAnsi="宋体" w:hint="eastAsia"/>
          <w:b/>
          <w:color w:val="000000" w:themeColor="text1"/>
          <w:sz w:val="30"/>
          <w:szCs w:val="30"/>
        </w:rPr>
        <w:t>1</w:t>
      </w:r>
      <w:r w:rsidR="00651A7A" w:rsidRPr="00B81F2F">
        <w:rPr>
          <w:rFonts w:ascii="方正仿宋_GBK" w:eastAsia="方正仿宋_GBK" w:hAnsi="宋体" w:hint="eastAsia"/>
          <w:b/>
          <w:color w:val="000000" w:themeColor="text1"/>
          <w:sz w:val="30"/>
          <w:szCs w:val="30"/>
        </w:rPr>
        <w:t>.</w:t>
      </w:r>
      <w:r w:rsidR="00DD1271" w:rsidRPr="00B81F2F">
        <w:rPr>
          <w:rFonts w:ascii="方正仿宋_GBK" w:eastAsia="方正仿宋_GBK" w:hAnsi="宋体" w:hint="eastAsia"/>
          <w:b/>
          <w:color w:val="000000" w:themeColor="text1"/>
          <w:sz w:val="30"/>
          <w:szCs w:val="30"/>
        </w:rPr>
        <w:t>面试</w:t>
      </w:r>
    </w:p>
    <w:p w14:paraId="2E3320B3" w14:textId="64161BE2" w:rsidR="00525093" w:rsidRPr="00B81F2F" w:rsidRDefault="00651A7A" w:rsidP="004321CA">
      <w:pPr>
        <w:tabs>
          <w:tab w:val="center" w:pos="4415"/>
        </w:tabs>
        <w:snapToGrid w:val="0"/>
        <w:spacing w:line="500" w:lineRule="exact"/>
        <w:ind w:firstLineChars="221" w:firstLine="666"/>
        <w:jc w:val="left"/>
        <w:rPr>
          <w:rFonts w:ascii="方正仿宋_GBK" w:eastAsia="方正仿宋_GBK" w:hAnsi="宋体" w:cs="Times New Roman"/>
          <w:color w:val="000000" w:themeColor="text1"/>
          <w:sz w:val="30"/>
          <w:szCs w:val="30"/>
        </w:rPr>
      </w:pPr>
      <w:r w:rsidRPr="00B81F2F">
        <w:rPr>
          <w:rFonts w:ascii="方正仿宋_GBK" w:eastAsia="方正仿宋_GBK" w:hAnsi="宋体" w:hint="eastAsia"/>
          <w:b/>
          <w:color w:val="000000" w:themeColor="text1"/>
          <w:sz w:val="30"/>
          <w:szCs w:val="30"/>
        </w:rPr>
        <w:t>（1）</w:t>
      </w:r>
      <w:r w:rsidR="00DD1271" w:rsidRPr="00B81F2F">
        <w:rPr>
          <w:rFonts w:ascii="方正仿宋_GBK" w:eastAsia="方正仿宋_GBK" w:hAnsi="宋体" w:hint="eastAsia"/>
          <w:b/>
          <w:color w:val="000000" w:themeColor="text1"/>
          <w:sz w:val="30"/>
          <w:szCs w:val="30"/>
        </w:rPr>
        <w:t>面试内容及要求</w:t>
      </w:r>
      <w:r w:rsidR="00525093" w:rsidRPr="00B81F2F">
        <w:rPr>
          <w:rFonts w:ascii="方正仿宋_GBK" w:eastAsia="方正仿宋_GBK" w:hAnsi="宋体" w:hint="eastAsia"/>
          <w:b/>
          <w:color w:val="000000" w:themeColor="text1"/>
          <w:sz w:val="30"/>
          <w:szCs w:val="30"/>
        </w:rPr>
        <w:t>：</w:t>
      </w:r>
      <w:r w:rsidR="00525093" w:rsidRPr="00B81F2F">
        <w:rPr>
          <w:rFonts w:ascii="方正仿宋_GBK" w:eastAsia="方正仿宋_GBK" w:hAnsi="宋体" w:cs="Times New Roman" w:hint="eastAsia"/>
          <w:color w:val="000000" w:themeColor="text1"/>
          <w:sz w:val="30"/>
          <w:szCs w:val="30"/>
        </w:rPr>
        <w:t>综合素质，主要考查逻辑思维能力</w:t>
      </w:r>
      <w:r w:rsidR="00DA5144" w:rsidRPr="00B81F2F">
        <w:rPr>
          <w:rFonts w:ascii="方正仿宋_GBK" w:eastAsia="方正仿宋_GBK" w:hAnsi="宋体" w:cs="Times New Roman" w:hint="eastAsia"/>
          <w:color w:val="000000" w:themeColor="text1"/>
          <w:sz w:val="30"/>
          <w:szCs w:val="30"/>
        </w:rPr>
        <w:t>、</w:t>
      </w:r>
      <w:r w:rsidR="00525093" w:rsidRPr="00B81F2F">
        <w:rPr>
          <w:rFonts w:ascii="方正仿宋_GBK" w:eastAsia="方正仿宋_GBK" w:hAnsi="宋体" w:cs="Times New Roman" w:hint="eastAsia"/>
          <w:color w:val="000000" w:themeColor="text1"/>
          <w:sz w:val="30"/>
          <w:szCs w:val="30"/>
        </w:rPr>
        <w:t>表达能力</w:t>
      </w:r>
      <w:r w:rsidR="00DA5144" w:rsidRPr="00B81F2F">
        <w:rPr>
          <w:rFonts w:ascii="方正仿宋_GBK" w:eastAsia="方正仿宋_GBK" w:hAnsi="宋体" w:cs="Times New Roman" w:hint="eastAsia"/>
          <w:color w:val="000000" w:themeColor="text1"/>
          <w:sz w:val="30"/>
          <w:szCs w:val="30"/>
        </w:rPr>
        <w:t>和专业认知</w:t>
      </w:r>
      <w:r w:rsidR="00525093" w:rsidRPr="00B81F2F">
        <w:rPr>
          <w:rFonts w:ascii="方正仿宋_GBK" w:eastAsia="方正仿宋_GBK" w:hAnsi="宋体" w:cs="Times New Roman" w:hint="eastAsia"/>
          <w:color w:val="000000" w:themeColor="text1"/>
          <w:sz w:val="30"/>
          <w:szCs w:val="30"/>
        </w:rPr>
        <w:t>。</w:t>
      </w:r>
    </w:p>
    <w:p w14:paraId="5B3B08B9" w14:textId="5392C181" w:rsidR="00D00057" w:rsidRPr="00B81F2F" w:rsidRDefault="00651A7A" w:rsidP="004321CA">
      <w:pPr>
        <w:tabs>
          <w:tab w:val="center" w:pos="4415"/>
        </w:tabs>
        <w:snapToGrid w:val="0"/>
        <w:spacing w:line="500" w:lineRule="exact"/>
        <w:ind w:firstLineChars="221" w:firstLine="666"/>
        <w:jc w:val="left"/>
        <w:rPr>
          <w:rFonts w:ascii="方正仿宋_GBK" w:eastAsia="方正仿宋_GBK" w:hAnsi="宋体" w:cs="Times New Roman"/>
          <w:color w:val="000000" w:themeColor="text1"/>
          <w:sz w:val="30"/>
          <w:szCs w:val="30"/>
        </w:rPr>
      </w:pPr>
      <w:r w:rsidRPr="00B81F2F">
        <w:rPr>
          <w:rFonts w:ascii="方正仿宋_GBK" w:eastAsia="方正仿宋_GBK" w:hAnsi="宋体" w:hint="eastAsia"/>
          <w:b/>
          <w:color w:val="000000" w:themeColor="text1"/>
          <w:sz w:val="30"/>
          <w:szCs w:val="30"/>
        </w:rPr>
        <w:lastRenderedPageBreak/>
        <w:t>（2）</w:t>
      </w:r>
      <w:r w:rsidR="00DD1271" w:rsidRPr="00B81F2F">
        <w:rPr>
          <w:rFonts w:ascii="方正仿宋_GBK" w:eastAsia="方正仿宋_GBK" w:hAnsi="宋体" w:hint="eastAsia"/>
          <w:b/>
          <w:color w:val="000000" w:themeColor="text1"/>
          <w:sz w:val="30"/>
          <w:szCs w:val="30"/>
        </w:rPr>
        <w:t>面试时间</w:t>
      </w:r>
      <w:r w:rsidRPr="00B81F2F">
        <w:rPr>
          <w:rFonts w:ascii="方正仿宋_GBK" w:eastAsia="方正仿宋_GBK" w:hAnsi="宋体" w:hint="eastAsia"/>
          <w:b/>
          <w:color w:val="000000" w:themeColor="text1"/>
          <w:sz w:val="30"/>
          <w:szCs w:val="30"/>
        </w:rPr>
        <w:t>及</w:t>
      </w:r>
      <w:r w:rsidR="00DD1271" w:rsidRPr="00B81F2F">
        <w:rPr>
          <w:rFonts w:ascii="方正仿宋_GBK" w:eastAsia="方正仿宋_GBK" w:hAnsi="宋体" w:hint="eastAsia"/>
          <w:b/>
          <w:color w:val="000000" w:themeColor="text1"/>
          <w:sz w:val="30"/>
          <w:szCs w:val="30"/>
        </w:rPr>
        <w:t>地点</w:t>
      </w:r>
      <w:r w:rsidR="00D00057" w:rsidRPr="00B81F2F">
        <w:rPr>
          <w:rFonts w:ascii="方正仿宋_GBK" w:eastAsia="方正仿宋_GBK" w:hAnsi="宋体" w:hint="eastAsia"/>
          <w:b/>
          <w:color w:val="000000" w:themeColor="text1"/>
          <w:sz w:val="30"/>
          <w:szCs w:val="30"/>
        </w:rPr>
        <w:t>：</w:t>
      </w:r>
      <w:r w:rsidR="00D00057" w:rsidRPr="00B81F2F">
        <w:rPr>
          <w:rFonts w:ascii="方正仿宋_GBK" w:eastAsia="方正仿宋_GBK" w:hAnsi="宋体" w:cs="Times New Roman" w:hint="eastAsia"/>
          <w:color w:val="000000" w:themeColor="text1"/>
          <w:sz w:val="30"/>
          <w:szCs w:val="30"/>
        </w:rPr>
        <w:t>2021年</w:t>
      </w:r>
      <w:r w:rsidR="00794CDB" w:rsidRPr="00B81F2F">
        <w:rPr>
          <w:rFonts w:ascii="方正仿宋_GBK" w:eastAsia="方正仿宋_GBK" w:hAnsi="宋体" w:cs="Times New Roman" w:hint="eastAsia"/>
          <w:color w:val="000000" w:themeColor="text1"/>
          <w:sz w:val="30"/>
          <w:szCs w:val="30"/>
        </w:rPr>
        <w:t>1</w:t>
      </w:r>
      <w:r w:rsidR="00D00057" w:rsidRPr="00B81F2F">
        <w:rPr>
          <w:rFonts w:ascii="方正仿宋_GBK" w:eastAsia="方正仿宋_GBK" w:hAnsi="宋体" w:cs="Times New Roman" w:hint="eastAsia"/>
          <w:color w:val="000000" w:themeColor="text1"/>
          <w:sz w:val="30"/>
          <w:szCs w:val="30"/>
        </w:rPr>
        <w:t>月</w:t>
      </w:r>
      <w:r w:rsidR="00794CDB" w:rsidRPr="00B81F2F">
        <w:rPr>
          <w:rFonts w:ascii="方正仿宋_GBK" w:eastAsia="方正仿宋_GBK" w:hAnsi="宋体" w:cs="Times New Roman" w:hint="eastAsia"/>
          <w:color w:val="000000" w:themeColor="text1"/>
          <w:sz w:val="30"/>
          <w:szCs w:val="30"/>
        </w:rPr>
        <w:t>1</w:t>
      </w:r>
      <w:r w:rsidR="00D00057" w:rsidRPr="00B81F2F">
        <w:rPr>
          <w:rFonts w:ascii="方正仿宋_GBK" w:eastAsia="方正仿宋_GBK" w:hAnsi="宋体" w:cs="Times New Roman" w:hint="eastAsia"/>
          <w:color w:val="000000" w:themeColor="text1"/>
          <w:sz w:val="30"/>
          <w:szCs w:val="30"/>
        </w:rPr>
        <w:t>0日</w:t>
      </w:r>
      <w:r w:rsidR="00794CDB" w:rsidRPr="00B81F2F">
        <w:rPr>
          <w:rFonts w:ascii="方正仿宋_GBK" w:eastAsia="方正仿宋_GBK" w:hAnsi="宋体" w:cs="Times New Roman" w:hint="eastAsia"/>
          <w:color w:val="000000" w:themeColor="text1"/>
          <w:sz w:val="30"/>
          <w:szCs w:val="30"/>
        </w:rPr>
        <w:t>之前</w:t>
      </w:r>
      <w:r w:rsidR="00C91D23" w:rsidRPr="00B81F2F">
        <w:rPr>
          <w:rFonts w:ascii="方正仿宋_GBK" w:eastAsia="方正仿宋_GBK" w:hAnsi="宋体" w:cs="Times New Roman" w:hint="eastAsia"/>
          <w:color w:val="000000" w:themeColor="text1"/>
          <w:kern w:val="0"/>
          <w:sz w:val="32"/>
          <w:szCs w:val="32"/>
        </w:rPr>
        <w:t>（以实际通知为准），</w:t>
      </w:r>
      <w:r w:rsidR="00D00057" w:rsidRPr="00B81F2F">
        <w:rPr>
          <w:rFonts w:ascii="方正仿宋_GBK" w:eastAsia="方正仿宋_GBK" w:hAnsi="宋体" w:cs="Times New Roman" w:hint="eastAsia"/>
          <w:color w:val="000000" w:themeColor="text1"/>
          <w:sz w:val="30"/>
          <w:szCs w:val="30"/>
        </w:rPr>
        <w:t>至安楼北622</w:t>
      </w:r>
      <w:r w:rsidR="00794CDB" w:rsidRPr="00B81F2F">
        <w:rPr>
          <w:rFonts w:ascii="方正仿宋_GBK" w:eastAsia="方正仿宋_GBK" w:hAnsi="宋体" w:cs="Times New Roman" w:hint="eastAsia"/>
          <w:sz w:val="30"/>
          <w:szCs w:val="30"/>
        </w:rPr>
        <w:t>。</w:t>
      </w:r>
    </w:p>
    <w:p w14:paraId="3AEB6242" w14:textId="3CC997CD" w:rsidR="00AA685C" w:rsidRPr="00B81F2F" w:rsidRDefault="00651A7A" w:rsidP="004321CA">
      <w:pPr>
        <w:tabs>
          <w:tab w:val="center" w:pos="4415"/>
        </w:tabs>
        <w:snapToGrid w:val="0"/>
        <w:spacing w:line="500" w:lineRule="exact"/>
        <w:ind w:firstLineChars="221" w:firstLine="666"/>
        <w:jc w:val="left"/>
        <w:rPr>
          <w:rFonts w:ascii="方正仿宋_GBK" w:eastAsia="方正仿宋_GBK" w:hAnsi="宋体"/>
          <w:b/>
          <w:color w:val="000000" w:themeColor="text1"/>
          <w:sz w:val="30"/>
          <w:szCs w:val="30"/>
        </w:rPr>
      </w:pPr>
      <w:r w:rsidRPr="00B81F2F">
        <w:rPr>
          <w:rFonts w:ascii="方正仿宋_GBK" w:eastAsia="方正仿宋_GBK" w:hAnsi="宋体" w:hint="eastAsia"/>
          <w:b/>
          <w:color w:val="000000" w:themeColor="text1"/>
          <w:sz w:val="30"/>
          <w:szCs w:val="30"/>
        </w:rPr>
        <w:t>（3）</w:t>
      </w:r>
      <w:r w:rsidR="00DD1271" w:rsidRPr="00B81F2F">
        <w:rPr>
          <w:rFonts w:ascii="方正仿宋_GBK" w:eastAsia="方正仿宋_GBK" w:hAnsi="宋体" w:hint="eastAsia"/>
          <w:b/>
          <w:color w:val="000000" w:themeColor="text1"/>
          <w:sz w:val="30"/>
          <w:szCs w:val="30"/>
        </w:rPr>
        <w:t>面试成绩使用办法</w:t>
      </w:r>
      <w:r w:rsidR="00D00057" w:rsidRPr="00B81F2F">
        <w:rPr>
          <w:rFonts w:ascii="方正仿宋_GBK" w:eastAsia="方正仿宋_GBK" w:hAnsi="宋体" w:hint="eastAsia"/>
          <w:b/>
          <w:color w:val="000000" w:themeColor="text1"/>
          <w:sz w:val="30"/>
          <w:szCs w:val="30"/>
        </w:rPr>
        <w:t>：</w:t>
      </w:r>
      <w:r w:rsidR="00AA685C" w:rsidRPr="00B81F2F">
        <w:rPr>
          <w:rFonts w:ascii="方正仿宋_GBK" w:eastAsia="方正仿宋_GBK" w:hAnsi="宋体" w:hint="eastAsia"/>
          <w:b/>
          <w:color w:val="000000" w:themeColor="text1"/>
          <w:sz w:val="30"/>
          <w:szCs w:val="30"/>
        </w:rPr>
        <w:t xml:space="preserve"> </w:t>
      </w:r>
    </w:p>
    <w:p w14:paraId="524DC5B8" w14:textId="77777777" w:rsidR="004C1ED8" w:rsidRPr="00B81F2F" w:rsidRDefault="004C1ED8" w:rsidP="004C1ED8">
      <w:pPr>
        <w:tabs>
          <w:tab w:val="center" w:pos="4415"/>
        </w:tabs>
        <w:snapToGrid w:val="0"/>
        <w:spacing w:line="500" w:lineRule="exact"/>
        <w:ind w:firstLineChars="221" w:firstLine="663"/>
        <w:jc w:val="left"/>
        <w:rPr>
          <w:rFonts w:ascii="方正仿宋_GBK" w:eastAsia="方正仿宋_GBK" w:hAnsi="宋体"/>
          <w:color w:val="000000" w:themeColor="text1"/>
          <w:sz w:val="30"/>
          <w:szCs w:val="30"/>
        </w:rPr>
      </w:pPr>
      <w:r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面试成绩总分100分，面试成绩占考</w:t>
      </w:r>
      <w:bookmarkStart w:id="1" w:name="_GoBack"/>
      <w:bookmarkEnd w:id="1"/>
      <w:r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核总成绩的100%。</w:t>
      </w:r>
    </w:p>
    <w:p w14:paraId="651E1774" w14:textId="4986F7AC" w:rsidR="00651A7A" w:rsidRPr="00B81F2F" w:rsidRDefault="00C04BCA" w:rsidP="001D0691">
      <w:pPr>
        <w:pStyle w:val="a7"/>
        <w:spacing w:line="500" w:lineRule="exact"/>
        <w:ind w:firstLine="560"/>
        <w:jc w:val="left"/>
        <w:rPr>
          <w:rFonts w:ascii="方正仿宋_GBK" w:eastAsia="方正仿宋_GBK" w:hAnsi="宋体" w:cs="Times New Roman"/>
          <w:color w:val="000000" w:themeColor="text1"/>
          <w:sz w:val="28"/>
          <w:szCs w:val="28"/>
        </w:rPr>
      </w:pPr>
      <w:r w:rsidRPr="00B81F2F">
        <w:rPr>
          <w:rFonts w:ascii="方正仿宋_GBK" w:eastAsia="方正仿宋_GBK" w:hAnsi="宋体" w:cs="Times New Roman" w:hint="eastAsia"/>
          <w:color w:val="000000" w:themeColor="text1"/>
          <w:sz w:val="28"/>
          <w:szCs w:val="28"/>
        </w:rPr>
        <w:t>五、</w:t>
      </w:r>
      <w:r w:rsidR="00F15B89" w:rsidRPr="00B81F2F">
        <w:rPr>
          <w:rFonts w:ascii="方正仿宋_GBK" w:eastAsia="方正仿宋_GBK" w:hAnsi="宋体" w:cs="Times New Roman" w:hint="eastAsia"/>
          <w:color w:val="000000" w:themeColor="text1"/>
          <w:sz w:val="28"/>
          <w:szCs w:val="28"/>
        </w:rPr>
        <w:t>录取条件</w:t>
      </w:r>
    </w:p>
    <w:p w14:paraId="618D42D0" w14:textId="77777777" w:rsidR="00172E38" w:rsidRPr="00B81F2F" w:rsidRDefault="00172E38" w:rsidP="00172E38">
      <w:pPr>
        <w:pStyle w:val="a7"/>
        <w:spacing w:line="560" w:lineRule="exact"/>
        <w:ind w:firstLine="600"/>
        <w:jc w:val="left"/>
        <w:rPr>
          <w:rFonts w:ascii="方正仿宋_GBK" w:eastAsia="方正仿宋_GBK" w:hAnsi="宋体"/>
          <w:color w:val="000000" w:themeColor="text1"/>
          <w:sz w:val="30"/>
          <w:szCs w:val="30"/>
          <w:highlight w:val="yellow"/>
        </w:rPr>
      </w:pPr>
      <w:r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1．符合《长江师范学院学生转专业管理办法（修订）》（长师院发 〔2021〕124号）要求。</w:t>
      </w:r>
    </w:p>
    <w:p w14:paraId="5AB9F14F" w14:textId="494A0E48" w:rsidR="00AA685C" w:rsidRPr="00B81F2F" w:rsidRDefault="00B32AD2" w:rsidP="001D0691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宋体"/>
          <w:color w:val="000000" w:themeColor="text1"/>
          <w:sz w:val="30"/>
          <w:szCs w:val="30"/>
        </w:rPr>
      </w:pPr>
      <w:r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 xml:space="preserve">2. </w:t>
      </w:r>
      <w:r w:rsidR="00AA685C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按</w:t>
      </w:r>
      <w:r w:rsidR="001E75C5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考核</w:t>
      </w:r>
      <w:r w:rsidR="00AA685C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总成绩进行</w:t>
      </w:r>
      <w:r w:rsidR="005B276D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择优</w:t>
      </w:r>
      <w:r w:rsidR="00AA685C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录取：</w:t>
      </w:r>
    </w:p>
    <w:p w14:paraId="5E7DF7F1" w14:textId="3ACA1345" w:rsidR="00AA685C" w:rsidRPr="00B81F2F" w:rsidRDefault="00400996" w:rsidP="00400996">
      <w:pPr>
        <w:tabs>
          <w:tab w:val="center" w:pos="4415"/>
        </w:tabs>
        <w:snapToGrid w:val="0"/>
        <w:spacing w:line="500" w:lineRule="exact"/>
        <w:ind w:firstLineChars="221" w:firstLine="663"/>
        <w:jc w:val="left"/>
        <w:rPr>
          <w:rFonts w:ascii="方正仿宋_GBK" w:eastAsia="方正仿宋_GBK" w:hAnsi="宋体"/>
          <w:color w:val="000000" w:themeColor="text1"/>
          <w:sz w:val="30"/>
          <w:szCs w:val="30"/>
        </w:rPr>
      </w:pPr>
      <w:r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①面试成绩=考核总成绩</w:t>
      </w:r>
      <w:r w:rsidR="00C91D23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；</w:t>
      </w:r>
    </w:p>
    <w:p w14:paraId="219DCB1E" w14:textId="6DE8B792" w:rsidR="00AA685C" w:rsidRPr="00B81F2F" w:rsidRDefault="00AA685C" w:rsidP="001D0691">
      <w:pPr>
        <w:tabs>
          <w:tab w:val="center" w:pos="4415"/>
        </w:tabs>
        <w:snapToGrid w:val="0"/>
        <w:spacing w:line="500" w:lineRule="exact"/>
        <w:ind w:firstLineChars="221" w:firstLine="663"/>
        <w:jc w:val="left"/>
        <w:rPr>
          <w:rFonts w:ascii="方正仿宋_GBK" w:eastAsia="方正仿宋_GBK" w:hAnsi="宋体"/>
          <w:color w:val="000000" w:themeColor="text1"/>
          <w:sz w:val="30"/>
          <w:szCs w:val="30"/>
        </w:rPr>
      </w:pPr>
      <w:r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②按</w:t>
      </w:r>
      <w:r w:rsidR="001E75C5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考核</w:t>
      </w:r>
      <w:r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总成绩进行排名；</w:t>
      </w:r>
    </w:p>
    <w:p w14:paraId="3D860D53" w14:textId="13D73E46" w:rsidR="00AA685C" w:rsidRPr="00B81F2F" w:rsidRDefault="00AA685C" w:rsidP="001D0691">
      <w:pPr>
        <w:tabs>
          <w:tab w:val="center" w:pos="4415"/>
        </w:tabs>
        <w:snapToGrid w:val="0"/>
        <w:spacing w:line="500" w:lineRule="exact"/>
        <w:ind w:firstLineChars="221" w:firstLine="663"/>
        <w:jc w:val="left"/>
        <w:rPr>
          <w:rFonts w:ascii="方正仿宋_GBK" w:eastAsia="方正仿宋_GBK" w:hAnsi="宋体"/>
          <w:color w:val="000000" w:themeColor="text1"/>
          <w:sz w:val="30"/>
          <w:szCs w:val="30"/>
        </w:rPr>
      </w:pPr>
      <w:r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③</w:t>
      </w:r>
      <w:proofErr w:type="gramStart"/>
      <w:r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若</w:t>
      </w:r>
      <w:r w:rsidR="001E75C5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考核</w:t>
      </w:r>
      <w:proofErr w:type="gramEnd"/>
      <w:r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总成绩相同，则从高考理科成绩和面试成绩进行综合考虑，择优录取。</w:t>
      </w:r>
    </w:p>
    <w:p w14:paraId="2B770321" w14:textId="77777777" w:rsidR="001D0691" w:rsidRPr="00B81F2F" w:rsidRDefault="001D0691" w:rsidP="00E91616">
      <w:pPr>
        <w:pStyle w:val="a7"/>
        <w:spacing w:line="500" w:lineRule="exact"/>
        <w:ind w:firstLine="560"/>
        <w:jc w:val="left"/>
        <w:rPr>
          <w:rFonts w:ascii="方正仿宋_GBK" w:eastAsia="方正仿宋_GBK" w:hAnsi="宋体"/>
          <w:bCs/>
          <w:color w:val="000000" w:themeColor="text1"/>
          <w:sz w:val="30"/>
          <w:szCs w:val="30"/>
        </w:rPr>
      </w:pPr>
      <w:r w:rsidRPr="00B81F2F">
        <w:rPr>
          <w:rFonts w:ascii="方正仿宋_GBK" w:eastAsia="方正仿宋_GBK" w:hAnsi="宋体" w:cs="Times New Roman" w:hint="eastAsia"/>
          <w:color w:val="000000" w:themeColor="text1"/>
          <w:sz w:val="28"/>
          <w:szCs w:val="28"/>
        </w:rPr>
        <w:t>六、转专业程序</w:t>
      </w:r>
    </w:p>
    <w:p w14:paraId="4646BF44" w14:textId="77777777" w:rsidR="00E91616" w:rsidRPr="00B81F2F" w:rsidRDefault="00E91616" w:rsidP="00E91616">
      <w:pPr>
        <w:pStyle w:val="a8"/>
        <w:spacing w:beforeAutospacing="0" w:afterAutospacing="0" w:line="500" w:lineRule="exact"/>
        <w:ind w:firstLineChars="200" w:firstLine="600"/>
        <w:rPr>
          <w:rFonts w:ascii="方正仿宋_GBK" w:eastAsia="方正仿宋_GBK" w:hAnsi="宋体"/>
          <w:color w:val="000000" w:themeColor="text1"/>
          <w:sz w:val="30"/>
          <w:szCs w:val="30"/>
        </w:rPr>
      </w:pPr>
      <w:r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1. 2021年12月3日前，制定本学院2021级转专业方案。</w:t>
      </w:r>
    </w:p>
    <w:p w14:paraId="2324617B" w14:textId="77777777" w:rsidR="00E91616" w:rsidRPr="00B81F2F" w:rsidRDefault="00E91616" w:rsidP="00E91616">
      <w:pPr>
        <w:pStyle w:val="a8"/>
        <w:spacing w:beforeAutospacing="0" w:afterAutospacing="0" w:line="500" w:lineRule="exact"/>
        <w:ind w:firstLineChars="200" w:firstLine="600"/>
        <w:rPr>
          <w:rFonts w:ascii="方正仿宋_GBK" w:eastAsia="方正仿宋_GBK" w:hAnsi="宋体"/>
          <w:color w:val="000000" w:themeColor="text1"/>
          <w:sz w:val="30"/>
          <w:szCs w:val="30"/>
        </w:rPr>
      </w:pPr>
      <w:r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2. 2021年12月21日前，学校公布转专业方案。</w:t>
      </w:r>
    </w:p>
    <w:p w14:paraId="45BC73FD" w14:textId="77777777" w:rsidR="00E91616" w:rsidRPr="00B81F2F" w:rsidRDefault="00E91616" w:rsidP="00E91616">
      <w:pPr>
        <w:pStyle w:val="a8"/>
        <w:spacing w:beforeAutospacing="0" w:afterAutospacing="0" w:line="500" w:lineRule="exact"/>
        <w:ind w:firstLineChars="200" w:firstLine="600"/>
        <w:rPr>
          <w:rFonts w:ascii="方正仿宋_GBK" w:eastAsia="方正仿宋_GBK" w:hAnsi="宋体"/>
          <w:color w:val="000000" w:themeColor="text1"/>
          <w:sz w:val="30"/>
          <w:szCs w:val="30"/>
        </w:rPr>
      </w:pPr>
      <w:r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3. 2021年12月27日前，学生提交申请。</w:t>
      </w:r>
    </w:p>
    <w:p w14:paraId="69BA959D" w14:textId="77777777" w:rsidR="00E91616" w:rsidRPr="00B81F2F" w:rsidRDefault="00E91616" w:rsidP="00E91616">
      <w:pPr>
        <w:pStyle w:val="a8"/>
        <w:spacing w:beforeAutospacing="0" w:afterAutospacing="0" w:line="500" w:lineRule="exact"/>
        <w:ind w:firstLineChars="200" w:firstLine="600"/>
        <w:rPr>
          <w:rFonts w:ascii="方正仿宋_GBK" w:eastAsia="方正仿宋_GBK" w:hAnsi="宋体"/>
          <w:color w:val="000000" w:themeColor="text1"/>
          <w:sz w:val="30"/>
          <w:szCs w:val="30"/>
        </w:rPr>
      </w:pPr>
      <w:r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4. 2021年12月31日前，转出学院审核。</w:t>
      </w:r>
    </w:p>
    <w:p w14:paraId="360A86AC" w14:textId="77777777" w:rsidR="00E91616" w:rsidRPr="00B81F2F" w:rsidRDefault="00E91616" w:rsidP="00E91616">
      <w:pPr>
        <w:pStyle w:val="a8"/>
        <w:spacing w:beforeAutospacing="0" w:afterAutospacing="0" w:line="500" w:lineRule="exact"/>
        <w:ind w:firstLineChars="200" w:firstLine="600"/>
        <w:rPr>
          <w:rFonts w:ascii="方正仿宋_GBK" w:eastAsia="方正仿宋_GBK" w:hAnsi="宋体"/>
          <w:color w:val="000000" w:themeColor="text1"/>
          <w:sz w:val="30"/>
          <w:szCs w:val="30"/>
        </w:rPr>
      </w:pPr>
      <w:r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5. 2022年1月10日前，接收学院考核，对转入学生进行面试。</w:t>
      </w:r>
    </w:p>
    <w:p w14:paraId="4CDD37C5" w14:textId="77777777" w:rsidR="00E91616" w:rsidRPr="00B81F2F" w:rsidRDefault="00E91616" w:rsidP="00E91616">
      <w:pPr>
        <w:pStyle w:val="a8"/>
        <w:spacing w:beforeAutospacing="0" w:afterAutospacing="0" w:line="500" w:lineRule="exact"/>
        <w:ind w:firstLineChars="200" w:firstLine="600"/>
        <w:rPr>
          <w:rFonts w:ascii="方正仿宋_GBK" w:eastAsia="方正仿宋_GBK" w:hAnsi="宋体"/>
          <w:color w:val="000000" w:themeColor="text1"/>
          <w:sz w:val="30"/>
          <w:szCs w:val="30"/>
        </w:rPr>
      </w:pPr>
      <w:r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 xml:space="preserve">6．2022年2月20日前，接收学院召开党政联席会审核确定拟转专业学生名单并公示3个工作日，公示无异议后拟转专业学生名单报学校转专业工作领导小组办公室（教务处）。  </w:t>
      </w:r>
    </w:p>
    <w:p w14:paraId="021E39F8" w14:textId="5DB15EC0" w:rsidR="001D0691" w:rsidRPr="00B81F2F" w:rsidRDefault="00E91616" w:rsidP="00E91616">
      <w:pPr>
        <w:pStyle w:val="a8"/>
        <w:spacing w:beforeAutospacing="0" w:afterAutospacing="0" w:line="500" w:lineRule="exact"/>
        <w:ind w:firstLineChars="200" w:firstLine="600"/>
        <w:rPr>
          <w:rFonts w:ascii="方正仿宋_GBK" w:eastAsia="方正仿宋_GBK" w:hAnsi="宋体"/>
          <w:color w:val="000000" w:themeColor="text1"/>
          <w:sz w:val="30"/>
          <w:szCs w:val="30"/>
          <w:highlight w:val="yellow"/>
        </w:rPr>
      </w:pPr>
      <w:r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7. 拟转专业学生名单经学校公示3个工作日无异议后，报分管校领导审批并于2022年2月26日发文。</w:t>
      </w:r>
    </w:p>
    <w:p w14:paraId="3C4B6665" w14:textId="4489727B" w:rsidR="00464490" w:rsidRPr="00B81F2F" w:rsidRDefault="00C04BCA" w:rsidP="001D0691">
      <w:pPr>
        <w:pStyle w:val="a7"/>
        <w:spacing w:line="500" w:lineRule="exact"/>
        <w:ind w:firstLine="560"/>
        <w:jc w:val="left"/>
        <w:rPr>
          <w:rFonts w:ascii="方正仿宋_GBK" w:eastAsia="方正仿宋_GBK" w:hAnsi="宋体" w:cs="Times New Roman"/>
          <w:color w:val="000000" w:themeColor="text1"/>
          <w:sz w:val="28"/>
          <w:szCs w:val="28"/>
        </w:rPr>
      </w:pPr>
      <w:r w:rsidRPr="00B81F2F">
        <w:rPr>
          <w:rFonts w:ascii="方正仿宋_GBK" w:eastAsia="方正仿宋_GBK" w:hAnsi="宋体" w:cs="Times New Roman" w:hint="eastAsia"/>
          <w:color w:val="000000" w:themeColor="text1"/>
          <w:sz w:val="28"/>
          <w:szCs w:val="28"/>
        </w:rPr>
        <w:t>七</w:t>
      </w:r>
      <w:r w:rsidR="00651A7A" w:rsidRPr="00B81F2F">
        <w:rPr>
          <w:rFonts w:ascii="方正仿宋_GBK" w:eastAsia="方正仿宋_GBK" w:hAnsi="宋体" w:cs="Times New Roman" w:hint="eastAsia"/>
          <w:color w:val="000000" w:themeColor="text1"/>
          <w:sz w:val="28"/>
          <w:szCs w:val="28"/>
        </w:rPr>
        <w:t>、</w:t>
      </w:r>
      <w:r w:rsidR="009F465F" w:rsidRPr="00B81F2F">
        <w:rPr>
          <w:rFonts w:ascii="方正仿宋_GBK" w:eastAsia="方正仿宋_GBK" w:hAnsi="宋体" w:cs="Times New Roman" w:hint="eastAsia"/>
          <w:color w:val="000000" w:themeColor="text1"/>
          <w:sz w:val="28"/>
          <w:szCs w:val="28"/>
        </w:rPr>
        <w:t>转专业学生管理</w:t>
      </w:r>
    </w:p>
    <w:p w14:paraId="04F28629" w14:textId="77E87AF6" w:rsidR="001D0691" w:rsidRPr="00B81F2F" w:rsidRDefault="001D0691" w:rsidP="004321CA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方正仿宋_GBK" w:eastAsia="方正仿宋_GBK" w:hAnsi="宋体"/>
          <w:color w:val="000000" w:themeColor="text1"/>
          <w:sz w:val="30"/>
          <w:szCs w:val="30"/>
        </w:rPr>
      </w:pPr>
      <w:r w:rsidRPr="00B81F2F">
        <w:rPr>
          <w:rFonts w:ascii="方正仿宋_GBK" w:eastAsia="方正仿宋_GBK" w:hAnsi="宋体" w:hint="eastAsia"/>
          <w:b/>
          <w:color w:val="000000" w:themeColor="text1"/>
          <w:sz w:val="30"/>
          <w:szCs w:val="30"/>
        </w:rPr>
        <w:t>1.学籍变更。</w:t>
      </w:r>
      <w:r w:rsidR="008E2CD3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经学校批准同意转专业的学生开学报到需到新专业报到，并在一周内按转入专业学费标准缴纳学费，完成学籍变更，及时更换学生证和一卡通等证卡，进入新专业学习。</w:t>
      </w:r>
    </w:p>
    <w:p w14:paraId="6711853F" w14:textId="6DF0C2DF" w:rsidR="001D0691" w:rsidRPr="00B81F2F" w:rsidRDefault="001D0691" w:rsidP="004321CA">
      <w:pPr>
        <w:pStyle w:val="a8"/>
        <w:widowControl/>
        <w:spacing w:beforeAutospacing="0" w:afterAutospacing="0" w:line="500" w:lineRule="exact"/>
        <w:ind w:firstLineChars="200" w:firstLine="602"/>
        <w:rPr>
          <w:rFonts w:ascii="方正仿宋_GBK" w:eastAsia="方正仿宋_GBK" w:hAnsi="宋体" w:cs="仿宋"/>
          <w:color w:val="000000" w:themeColor="text1"/>
          <w:sz w:val="28"/>
          <w:szCs w:val="28"/>
        </w:rPr>
      </w:pPr>
      <w:r w:rsidRPr="00B81F2F">
        <w:rPr>
          <w:rFonts w:ascii="方正仿宋_GBK" w:eastAsia="方正仿宋_GBK" w:hAnsi="宋体" w:hint="eastAsia"/>
          <w:b/>
          <w:color w:val="000000" w:themeColor="text1"/>
          <w:sz w:val="30"/>
          <w:szCs w:val="30"/>
        </w:rPr>
        <w:lastRenderedPageBreak/>
        <w:t>2.学籍清理。</w:t>
      </w:r>
      <w:r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对转入学生的学籍及时组织清理，对转入专业已经开完的课程尚未修读的，组织学生及时补修；学生原专业修读课程与转入专业人才培养方案课程一致，其课程成绩直接记入该生转入专业的成绩档案。</w:t>
      </w:r>
    </w:p>
    <w:p w14:paraId="669C0976" w14:textId="77777777" w:rsidR="008E2CD3" w:rsidRPr="00B81F2F" w:rsidRDefault="008E2CD3" w:rsidP="008E2CD3">
      <w:pPr>
        <w:spacing w:line="500" w:lineRule="exact"/>
        <w:ind w:firstLineChars="221" w:firstLine="619"/>
        <w:jc w:val="left"/>
        <w:rPr>
          <w:rFonts w:ascii="方正仿宋_GBK" w:eastAsia="方正仿宋_GBK" w:hAnsi="宋体" w:cs="Times New Roman"/>
          <w:color w:val="000000" w:themeColor="text1"/>
          <w:sz w:val="28"/>
          <w:szCs w:val="28"/>
        </w:rPr>
      </w:pPr>
      <w:r w:rsidRPr="00B81F2F">
        <w:rPr>
          <w:rFonts w:ascii="方正仿宋_GBK" w:eastAsia="方正仿宋_GBK" w:hAnsi="宋体" w:cs="Times New Roman" w:hint="eastAsia"/>
          <w:color w:val="000000" w:themeColor="text1"/>
          <w:sz w:val="28"/>
          <w:szCs w:val="28"/>
        </w:rPr>
        <w:t>八、工作要求</w:t>
      </w:r>
    </w:p>
    <w:p w14:paraId="0B23D773" w14:textId="77777777" w:rsidR="008E2CD3" w:rsidRPr="00B81F2F" w:rsidRDefault="008E2CD3" w:rsidP="008E2CD3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宋体" w:cs="仿宋"/>
          <w:color w:val="000000" w:themeColor="text1"/>
          <w:kern w:val="0"/>
          <w:sz w:val="30"/>
          <w:szCs w:val="30"/>
        </w:rPr>
      </w:pPr>
      <w:r w:rsidRPr="00B81F2F">
        <w:rPr>
          <w:rFonts w:ascii="方正仿宋_GBK" w:eastAsia="方正仿宋_GBK" w:hAnsi="宋体" w:cs="仿宋" w:hint="eastAsia"/>
          <w:color w:val="000000" w:themeColor="text1"/>
          <w:kern w:val="0"/>
          <w:sz w:val="30"/>
          <w:szCs w:val="30"/>
        </w:rPr>
        <w:t>1. 学生转专业是一项严肃的学籍管理工作，严格按学校转专业管理办法执行。</w:t>
      </w:r>
    </w:p>
    <w:p w14:paraId="790D199C" w14:textId="77777777" w:rsidR="008E2CD3" w:rsidRPr="00B81F2F" w:rsidRDefault="008E2CD3" w:rsidP="008E2CD3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宋体" w:cs="仿宋"/>
          <w:color w:val="000000" w:themeColor="text1"/>
          <w:kern w:val="0"/>
          <w:sz w:val="30"/>
          <w:szCs w:val="30"/>
        </w:rPr>
      </w:pPr>
      <w:r w:rsidRPr="00B81F2F">
        <w:rPr>
          <w:rFonts w:ascii="方正仿宋_GBK" w:eastAsia="方正仿宋_GBK" w:hAnsi="宋体" w:cs="仿宋" w:hint="eastAsia"/>
          <w:color w:val="000000" w:themeColor="text1"/>
          <w:kern w:val="0"/>
          <w:sz w:val="30"/>
          <w:szCs w:val="30"/>
        </w:rPr>
        <w:t>2. 转专业工作所有环节，尤其是考核过程须做到可追溯可倒查，完整记录每位学生的笔试、面试等考核情况和分数，相关过程材料均须存档备查。</w:t>
      </w:r>
    </w:p>
    <w:p w14:paraId="069C76C7" w14:textId="77777777" w:rsidR="008E2CD3" w:rsidRPr="00B81F2F" w:rsidRDefault="008E2CD3" w:rsidP="008E2CD3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宋体" w:cs="仿宋"/>
          <w:color w:val="000000" w:themeColor="text1"/>
          <w:kern w:val="0"/>
          <w:sz w:val="30"/>
          <w:szCs w:val="30"/>
        </w:rPr>
      </w:pPr>
      <w:r w:rsidRPr="00B81F2F">
        <w:rPr>
          <w:rFonts w:ascii="方正仿宋_GBK" w:eastAsia="方正仿宋_GBK" w:hAnsi="宋体" w:cs="仿宋" w:hint="eastAsia"/>
          <w:color w:val="000000" w:themeColor="text1"/>
          <w:kern w:val="0"/>
          <w:sz w:val="30"/>
          <w:szCs w:val="30"/>
        </w:rPr>
        <w:t>3. 在转专业工作中出现弄虚作假或违纪操作，一经查实，学校将取消学生转专业资格，并按照有关规定严肃处理相关人员。</w:t>
      </w:r>
    </w:p>
    <w:p w14:paraId="110BA4B6" w14:textId="42387E9C" w:rsidR="001D0691" w:rsidRPr="00B81F2F" w:rsidRDefault="001D0691" w:rsidP="001D0691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宋体"/>
          <w:color w:val="000000" w:themeColor="text1"/>
          <w:sz w:val="30"/>
          <w:szCs w:val="30"/>
        </w:rPr>
      </w:pPr>
    </w:p>
    <w:p w14:paraId="0C5E04A3" w14:textId="77777777" w:rsidR="005072D4" w:rsidRPr="00B81F2F" w:rsidRDefault="005072D4" w:rsidP="001D0691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宋体"/>
          <w:color w:val="000000" w:themeColor="text1"/>
          <w:sz w:val="30"/>
          <w:szCs w:val="30"/>
        </w:rPr>
      </w:pPr>
    </w:p>
    <w:p w14:paraId="005B60C9" w14:textId="7503A8FD" w:rsidR="009F465F" w:rsidRPr="00B81F2F" w:rsidRDefault="006F159B" w:rsidP="001D0691">
      <w:pPr>
        <w:tabs>
          <w:tab w:val="center" w:pos="4415"/>
        </w:tabs>
        <w:snapToGrid w:val="0"/>
        <w:spacing w:line="500" w:lineRule="exact"/>
        <w:ind w:firstLineChars="200" w:firstLine="600"/>
        <w:jc w:val="right"/>
        <w:rPr>
          <w:rFonts w:ascii="方正仿宋_GBK" w:eastAsia="方正仿宋_GBK" w:hAnsi="宋体"/>
          <w:color w:val="000000" w:themeColor="text1"/>
          <w:sz w:val="30"/>
          <w:szCs w:val="30"/>
        </w:rPr>
      </w:pPr>
      <w:r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绿色智慧环境</w:t>
      </w:r>
      <w:r w:rsidR="009F465F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学院</w:t>
      </w:r>
    </w:p>
    <w:p w14:paraId="6097E28C" w14:textId="6ADC7F19" w:rsidR="00EE2FD4" w:rsidRPr="00B81F2F" w:rsidRDefault="009F465F" w:rsidP="006A7819">
      <w:pPr>
        <w:tabs>
          <w:tab w:val="center" w:pos="4415"/>
        </w:tabs>
        <w:snapToGrid w:val="0"/>
        <w:spacing w:line="500" w:lineRule="exact"/>
        <w:ind w:firstLineChars="2200" w:firstLine="6600"/>
        <w:jc w:val="left"/>
        <w:rPr>
          <w:rFonts w:ascii="方正仿宋_GBK" w:eastAsia="方正仿宋_GBK" w:hAnsi="宋体"/>
          <w:color w:val="000000" w:themeColor="text1"/>
          <w:sz w:val="30"/>
          <w:szCs w:val="30"/>
        </w:rPr>
      </w:pPr>
      <w:r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2021年1</w:t>
      </w:r>
      <w:r w:rsidR="006F159B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2</w:t>
      </w:r>
      <w:r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月</w:t>
      </w:r>
      <w:r w:rsidR="008239D7"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20</w:t>
      </w:r>
      <w:r w:rsidRPr="00B81F2F">
        <w:rPr>
          <w:rFonts w:ascii="方正仿宋_GBK" w:eastAsia="方正仿宋_GBK" w:hAnsi="宋体" w:hint="eastAsia"/>
          <w:color w:val="000000" w:themeColor="text1"/>
          <w:sz w:val="30"/>
          <w:szCs w:val="30"/>
        </w:rPr>
        <w:t>日</w:t>
      </w:r>
    </w:p>
    <w:sectPr w:rsidR="00EE2FD4" w:rsidRPr="00B81F2F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931F4" w14:textId="77777777" w:rsidR="00200557" w:rsidRDefault="00200557" w:rsidP="009D38E2">
      <w:r>
        <w:separator/>
      </w:r>
    </w:p>
  </w:endnote>
  <w:endnote w:type="continuationSeparator" w:id="0">
    <w:p w14:paraId="267EF2A7" w14:textId="77777777" w:rsidR="00200557" w:rsidRDefault="00200557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0BB65E" w14:textId="77777777" w:rsidR="00200557" w:rsidRDefault="00200557" w:rsidP="009D38E2">
      <w:r>
        <w:separator/>
      </w:r>
    </w:p>
  </w:footnote>
  <w:footnote w:type="continuationSeparator" w:id="0">
    <w:p w14:paraId="07C11E4A" w14:textId="77777777" w:rsidR="00200557" w:rsidRDefault="00200557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 w15:restartNumberingAfterBreak="0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 w15:restartNumberingAfterBreak="0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27C7"/>
    <w:rsid w:val="00004356"/>
    <w:rsid w:val="00051D79"/>
    <w:rsid w:val="000557B6"/>
    <w:rsid w:val="000B1410"/>
    <w:rsid w:val="000D7765"/>
    <w:rsid w:val="00172E38"/>
    <w:rsid w:val="00182F33"/>
    <w:rsid w:val="00190C07"/>
    <w:rsid w:val="001D0691"/>
    <w:rsid w:val="001E75C5"/>
    <w:rsid w:val="00200557"/>
    <w:rsid w:val="00202D93"/>
    <w:rsid w:val="002147AF"/>
    <w:rsid w:val="00255777"/>
    <w:rsid w:val="00275124"/>
    <w:rsid w:val="002B283F"/>
    <w:rsid w:val="002D7A83"/>
    <w:rsid w:val="003027C7"/>
    <w:rsid w:val="003374E3"/>
    <w:rsid w:val="00372DCE"/>
    <w:rsid w:val="00385388"/>
    <w:rsid w:val="003A07B8"/>
    <w:rsid w:val="003A6199"/>
    <w:rsid w:val="003B06CB"/>
    <w:rsid w:val="003C27BC"/>
    <w:rsid w:val="003C5C46"/>
    <w:rsid w:val="003C771C"/>
    <w:rsid w:val="00400996"/>
    <w:rsid w:val="004107BD"/>
    <w:rsid w:val="00412704"/>
    <w:rsid w:val="00422431"/>
    <w:rsid w:val="004321CA"/>
    <w:rsid w:val="00445C7B"/>
    <w:rsid w:val="00464490"/>
    <w:rsid w:val="004C1ED8"/>
    <w:rsid w:val="004D55B5"/>
    <w:rsid w:val="004E0CDC"/>
    <w:rsid w:val="0050187E"/>
    <w:rsid w:val="005052E6"/>
    <w:rsid w:val="005072D4"/>
    <w:rsid w:val="00525093"/>
    <w:rsid w:val="0052509C"/>
    <w:rsid w:val="00543586"/>
    <w:rsid w:val="005439BC"/>
    <w:rsid w:val="00567F08"/>
    <w:rsid w:val="005826A0"/>
    <w:rsid w:val="00590BF9"/>
    <w:rsid w:val="005B276D"/>
    <w:rsid w:val="005C445B"/>
    <w:rsid w:val="005F605D"/>
    <w:rsid w:val="0060525F"/>
    <w:rsid w:val="00651A7A"/>
    <w:rsid w:val="00651AE9"/>
    <w:rsid w:val="00657825"/>
    <w:rsid w:val="00684F8E"/>
    <w:rsid w:val="006A7819"/>
    <w:rsid w:val="006E4D9B"/>
    <w:rsid w:val="006F159B"/>
    <w:rsid w:val="00713BB2"/>
    <w:rsid w:val="00715DE5"/>
    <w:rsid w:val="007568E0"/>
    <w:rsid w:val="0076301B"/>
    <w:rsid w:val="00782A8D"/>
    <w:rsid w:val="00792386"/>
    <w:rsid w:val="00794CDB"/>
    <w:rsid w:val="00796EF3"/>
    <w:rsid w:val="007A43F2"/>
    <w:rsid w:val="007E33D3"/>
    <w:rsid w:val="007F4191"/>
    <w:rsid w:val="008239D7"/>
    <w:rsid w:val="00856F97"/>
    <w:rsid w:val="008E2CD3"/>
    <w:rsid w:val="00901248"/>
    <w:rsid w:val="00923C05"/>
    <w:rsid w:val="009241ED"/>
    <w:rsid w:val="009565A5"/>
    <w:rsid w:val="00957774"/>
    <w:rsid w:val="0096422C"/>
    <w:rsid w:val="00994ED1"/>
    <w:rsid w:val="009962B9"/>
    <w:rsid w:val="009B2164"/>
    <w:rsid w:val="009B381A"/>
    <w:rsid w:val="009B7826"/>
    <w:rsid w:val="009C1805"/>
    <w:rsid w:val="009D38E2"/>
    <w:rsid w:val="009F465F"/>
    <w:rsid w:val="009F7DEA"/>
    <w:rsid w:val="00A036EC"/>
    <w:rsid w:val="00A432E5"/>
    <w:rsid w:val="00A75671"/>
    <w:rsid w:val="00A821AB"/>
    <w:rsid w:val="00A86BC5"/>
    <w:rsid w:val="00AA0273"/>
    <w:rsid w:val="00AA2584"/>
    <w:rsid w:val="00AA685C"/>
    <w:rsid w:val="00AB533B"/>
    <w:rsid w:val="00B26D21"/>
    <w:rsid w:val="00B32AD2"/>
    <w:rsid w:val="00B62642"/>
    <w:rsid w:val="00B81F2F"/>
    <w:rsid w:val="00B90FE8"/>
    <w:rsid w:val="00B93284"/>
    <w:rsid w:val="00B970CE"/>
    <w:rsid w:val="00BC0E5A"/>
    <w:rsid w:val="00BC69A3"/>
    <w:rsid w:val="00BF13BE"/>
    <w:rsid w:val="00C04BCA"/>
    <w:rsid w:val="00C31A02"/>
    <w:rsid w:val="00C406FF"/>
    <w:rsid w:val="00C65B79"/>
    <w:rsid w:val="00C77A04"/>
    <w:rsid w:val="00C81C64"/>
    <w:rsid w:val="00C90987"/>
    <w:rsid w:val="00C90C92"/>
    <w:rsid w:val="00C91AE1"/>
    <w:rsid w:val="00C91D23"/>
    <w:rsid w:val="00CA2A2A"/>
    <w:rsid w:val="00CA4DD2"/>
    <w:rsid w:val="00CD3D6A"/>
    <w:rsid w:val="00CF1190"/>
    <w:rsid w:val="00CF2E79"/>
    <w:rsid w:val="00D00057"/>
    <w:rsid w:val="00D15EDD"/>
    <w:rsid w:val="00D22B05"/>
    <w:rsid w:val="00D240BE"/>
    <w:rsid w:val="00D3549D"/>
    <w:rsid w:val="00DA5144"/>
    <w:rsid w:val="00DD1271"/>
    <w:rsid w:val="00DE609E"/>
    <w:rsid w:val="00E91616"/>
    <w:rsid w:val="00EA2227"/>
    <w:rsid w:val="00EE2FD4"/>
    <w:rsid w:val="00F0499A"/>
    <w:rsid w:val="00F15B89"/>
    <w:rsid w:val="00F3419D"/>
    <w:rsid w:val="00F73DE7"/>
    <w:rsid w:val="00F81A2D"/>
    <w:rsid w:val="00F8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A79C8F1"/>
  <w15:docId w15:val="{4FCB5E24-BB6F-4E26-872A-B5A83ACB3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38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38E2"/>
    <w:rPr>
      <w:sz w:val="18"/>
      <w:szCs w:val="18"/>
    </w:rPr>
  </w:style>
  <w:style w:type="paragraph" w:styleId="a7">
    <w:name w:val="List Paragraph"/>
    <w:basedOn w:val="a"/>
    <w:uiPriority w:val="34"/>
    <w:qFormat/>
    <w:rsid w:val="007F4191"/>
    <w:pPr>
      <w:ind w:firstLineChars="200" w:firstLine="420"/>
    </w:pPr>
  </w:style>
  <w:style w:type="paragraph" w:styleId="a8">
    <w:name w:val="Normal (Web)"/>
    <w:basedOn w:val="a"/>
    <w:qFormat/>
    <w:rsid w:val="001D0691"/>
    <w:pPr>
      <w:spacing w:beforeAutospacing="1" w:afterAutospacing="1"/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3</Pages>
  <Words>201</Words>
  <Characters>1148</Characters>
  <Application>Microsoft Office Word</Application>
  <DocSecurity>0</DocSecurity>
  <Lines>9</Lines>
  <Paragraphs>2</Paragraphs>
  <ScaleCrop>false</ScaleCrop>
  <Company>Lenovo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邓永康</cp:lastModifiedBy>
  <cp:revision>55</cp:revision>
  <dcterms:created xsi:type="dcterms:W3CDTF">2021-12-06T01:47:00Z</dcterms:created>
  <dcterms:modified xsi:type="dcterms:W3CDTF">2021-12-21T03:50:00Z</dcterms:modified>
</cp:coreProperties>
</file>