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C7998" w14:textId="646C82AF" w:rsidR="00775AEF" w:rsidRPr="006A102A" w:rsidRDefault="00902387">
      <w:pPr>
        <w:jc w:val="center"/>
        <w:rPr>
          <w:rStyle w:val="NormalCharacter"/>
          <w:rFonts w:ascii="Times New Roman" w:eastAsia="华文中宋" w:hAnsi="Times New Roman"/>
          <w:b/>
          <w:sz w:val="36"/>
        </w:rPr>
      </w:pPr>
      <w:r w:rsidRPr="006A102A">
        <w:rPr>
          <w:rFonts w:ascii="Times New Roman" w:hAnsi="Times New Roman"/>
          <w:noProof/>
        </w:rPr>
        <mc:AlternateContent>
          <mc:Choice Requires="wps">
            <w:drawing>
              <wp:anchor distT="0" distB="0" distL="114300" distR="114300" simplePos="0" relativeHeight="251655168" behindDoc="0" locked="0" layoutInCell="1" allowOverlap="1" wp14:anchorId="0EDE5585" wp14:editId="69C15490">
                <wp:simplePos x="0" y="0"/>
                <wp:positionH relativeFrom="column">
                  <wp:posOffset>0</wp:posOffset>
                </wp:positionH>
                <wp:positionV relativeFrom="paragraph">
                  <wp:posOffset>0</wp:posOffset>
                </wp:positionV>
                <wp:extent cx="635000" cy="635000"/>
                <wp:effectExtent l="0" t="0" r="3175" b="3175"/>
                <wp:wrapNone/>
                <wp:docPr id="8" name="AutoShape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Arrowheads="1"/>
                      </wps:cNvCnPr>
                      <wps:spPr bwMode="auto">
                        <a:xfrm>
                          <a:off x="0" y="0"/>
                          <a:ext cx="635000" cy="635000"/>
                        </a:xfrm>
                        <a:prstGeom prst="straightConnector1">
                          <a:avLst/>
                        </a:prstGeom>
                        <a:solidFill>
                          <a:srgbClr val="FFFFFF"/>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type w14:anchorId="43A3C315" id="_x0000_t32" coordsize="21600,21600" o:spt="32" o:oned="t" path="m,l21600,21600e" filled="f">
                <v:path arrowok="t" fillok="f" o:connecttype="none"/>
                <o:lock v:ext="edit" shapetype="t"/>
              </v:shapetype>
              <v:shape id="AutoShape 10" o:spid="_x0000_s1026" type="#_x0000_t32" style="position:absolute;left:0;text-align:left;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EZs6QEAANADAAAOAAAAZHJzL2Uyb0RvYy54bWysU02P0zAQvSPxHyzfadKiriBqulp1KZcF&#10;KhV+wNR2EgvbY9nepv33jN2P3QInRA6Wx/a89+bNZHF/sIbtVYgaXcunk5oz5QRK7fqW//i+fveB&#10;s5jASTDoVMuPKvL75ds3i9E3aoYDGqkCIxAXm9G3fEjJN1UVxaAsxAl65eiyw2AhURj6SgYYCd2a&#10;albXd9WIQfqAQsVIp4+nS74s+F2nRPrWdVElZlpO2lJZQ1l3ea2WC2j6AH7Q4iwD/kGFBe2I9Ar1&#10;CAnYc9B/QFktAkbs0kSgrbDrtFClBqpmWv9WzXYAr0otZE70V5vi/4MVX/ebwLRsOTXKgaUWPTwn&#10;LMxsSo4NWkqVW5utGn1sKGPlNiEXKw5u659Q/IzM4VYZcjs/pGA1gOvVQwg4DgokCS751Q1ADqIn&#10;+t34BSUxAzEXFw9dsJmA/GGH0qzjtVnqkJigw7v387omgYKuzntSWEFzSfYhps8KLcublscUQPdD&#10;WqFzJBTDtFDB/immU+IlITNHNFqutTElCP1uZQLbA03RunzZDeK6eWYcG1v+cT6bF+Sbu/gagnRn&#10;6X+BsDrR72C0pX5cH0GTPfzkJCVAk0Cb0574jSMZFx9P/dmhPG5Cxs7nNDZF6HnE81y+jsurlx9x&#10;+QsAAP//AwBQSwMEFAAGAAgAAAAhANILBqPWAAAABQEAAA8AAABkcnMvZG93bnJldi54bWxMj0FL&#10;xDAQhe+C/yGM4M1N9CBSmy67gocFL1Ype5xtxqZsMwlNtq3+erMi6GWYxxvefK9cL24QE42x96zh&#10;dqVAELfe9NxpeH97vnkAEROywcEzafikCOvq8qLEwviZX2mqUydyCMcCNdiUQiFlbC05jCsfiLP3&#10;4UeHKcuxk2bEOYe7Qd4pdS8d9pw/WAz0ZKk91ienof56ifPAwcr9dteEZnK7DTZaX18tm0cQiZb0&#10;dwxn/IwOVWY6+BObKAYNuUj6mWdPqSwPv4usSvmfvvoGAAD//wMAUEsBAi0AFAAGAAgAAAAhALaD&#10;OJL+AAAA4QEAABMAAAAAAAAAAAAAAAAAAAAAAFtDb250ZW50X1R5cGVzXS54bWxQSwECLQAUAAYA&#10;CAAAACEAOP0h/9YAAACUAQAACwAAAAAAAAAAAAAAAAAvAQAAX3JlbHMvLnJlbHNQSwECLQAUAAYA&#10;CAAAACEAthBGbOkBAADQAwAADgAAAAAAAAAAAAAAAAAuAgAAZHJzL2Uyb0RvYy54bWxQSwECLQAU&#10;AAYACAAAACEA0gsGo9YAAAAFAQAADwAAAAAAAAAAAAAAAABDBAAAZHJzL2Rvd25yZXYueG1sUEsF&#10;BgAAAAAEAAQA8wAAAEYFAAAAAA==&#10;" filled="t">
                <v:stroke joinstyle="miter"/>
                <v:path arrowok="f"/>
                <o:lock v:ext="edit" selection="t" shapetype="f"/>
              </v:shape>
            </w:pict>
          </mc:Fallback>
        </mc:AlternateContent>
      </w:r>
    </w:p>
    <w:p w14:paraId="74AE0824" w14:textId="77777777" w:rsidR="00BB59E0" w:rsidRDefault="00AE539A" w:rsidP="00726D86">
      <w:pPr>
        <w:widowControl w:val="0"/>
        <w:adjustRightInd w:val="0"/>
        <w:snapToGrid w:val="0"/>
        <w:jc w:val="center"/>
        <w:rPr>
          <w:rStyle w:val="NormalCharacter"/>
          <w:rFonts w:ascii="Times New Roman" w:eastAsia="方正小标宋_GBK" w:hAnsi="Times New Roman"/>
          <w:b/>
          <w:sz w:val="44"/>
        </w:rPr>
      </w:pPr>
      <w:r w:rsidRPr="006A102A">
        <w:rPr>
          <w:rStyle w:val="NormalCharacter"/>
          <w:rFonts w:ascii="Times New Roman" w:eastAsia="方正小标宋_GBK" w:hAnsi="Times New Roman"/>
          <w:b/>
          <w:sz w:val="44"/>
        </w:rPr>
        <w:t>长江师范学院</w:t>
      </w:r>
    </w:p>
    <w:p w14:paraId="7D417E87" w14:textId="537B5320" w:rsidR="00775AEF" w:rsidRPr="006A102A" w:rsidRDefault="00056AF8" w:rsidP="00726D86">
      <w:pPr>
        <w:widowControl w:val="0"/>
        <w:adjustRightInd w:val="0"/>
        <w:snapToGrid w:val="0"/>
        <w:jc w:val="center"/>
        <w:rPr>
          <w:rStyle w:val="NormalCharacter"/>
          <w:rFonts w:ascii="Times New Roman" w:eastAsia="方正小标宋_GBK" w:hAnsi="Times New Roman"/>
          <w:b/>
          <w:sz w:val="44"/>
        </w:rPr>
      </w:pPr>
      <w:r w:rsidRPr="006A102A">
        <w:rPr>
          <w:rStyle w:val="NormalCharacter"/>
          <w:rFonts w:ascii="Times New Roman" w:eastAsia="方正小标宋_GBK" w:hAnsi="Times New Roman" w:hint="eastAsia"/>
          <w:b/>
          <w:sz w:val="44"/>
        </w:rPr>
        <w:t>关于开展</w:t>
      </w:r>
      <w:r w:rsidRPr="006A102A">
        <w:rPr>
          <w:rStyle w:val="NormalCharacter"/>
          <w:rFonts w:ascii="Times New Roman" w:eastAsia="方正小标宋_GBK" w:hAnsi="Times New Roman" w:hint="eastAsia"/>
          <w:b/>
          <w:sz w:val="44"/>
        </w:rPr>
        <w:t>202</w:t>
      </w:r>
      <w:r w:rsidR="005047F1">
        <w:rPr>
          <w:rStyle w:val="NormalCharacter"/>
          <w:rFonts w:ascii="Times New Roman" w:eastAsia="方正小标宋_GBK" w:hAnsi="Times New Roman"/>
          <w:b/>
          <w:sz w:val="44"/>
        </w:rPr>
        <w:t>5</w:t>
      </w:r>
      <w:r w:rsidRPr="006A102A">
        <w:rPr>
          <w:rStyle w:val="NormalCharacter"/>
          <w:rFonts w:ascii="Times New Roman" w:eastAsia="方正小标宋_GBK" w:hAnsi="Times New Roman" w:hint="eastAsia"/>
          <w:b/>
          <w:sz w:val="44"/>
        </w:rPr>
        <w:t>年规划教材建设立项申报工作的通</w:t>
      </w:r>
      <w:r w:rsidR="00AE539A" w:rsidRPr="006A102A">
        <w:rPr>
          <w:rStyle w:val="NormalCharacter"/>
          <w:rFonts w:ascii="Times New Roman" w:eastAsia="方正小标宋_GBK" w:hAnsi="Times New Roman"/>
          <w:b/>
          <w:sz w:val="44"/>
        </w:rPr>
        <w:t>知</w:t>
      </w:r>
    </w:p>
    <w:p w14:paraId="549FF7BA" w14:textId="77777777" w:rsidR="00775AEF" w:rsidRPr="006A102A" w:rsidRDefault="00775AEF" w:rsidP="0052106C">
      <w:pPr>
        <w:widowControl w:val="0"/>
        <w:snapToGrid w:val="0"/>
        <w:spacing w:line="560" w:lineRule="exact"/>
        <w:rPr>
          <w:rStyle w:val="NormalCharacter"/>
          <w:rFonts w:ascii="Times New Roman" w:eastAsia="方正仿宋_GBK" w:hAnsi="Times New Roman"/>
          <w:sz w:val="32"/>
          <w:szCs w:val="32"/>
        </w:rPr>
      </w:pPr>
    </w:p>
    <w:p w14:paraId="17EF8FFC" w14:textId="3A0D45D9" w:rsidR="00775AEF" w:rsidRPr="006A102A" w:rsidRDefault="00AE539A" w:rsidP="0052106C">
      <w:pPr>
        <w:widowControl w:val="0"/>
        <w:snapToGrid w:val="0"/>
        <w:spacing w:line="560" w:lineRule="exact"/>
        <w:rPr>
          <w:rStyle w:val="NormalCharacter"/>
          <w:rFonts w:ascii="Times New Roman" w:eastAsia="方正仿宋_GBK" w:hAnsi="Times New Roman"/>
          <w:sz w:val="32"/>
          <w:szCs w:val="32"/>
        </w:rPr>
      </w:pPr>
      <w:r w:rsidRPr="006A102A">
        <w:rPr>
          <w:rStyle w:val="NormalCharacter"/>
          <w:rFonts w:ascii="Times New Roman" w:eastAsia="方正仿宋_GBK" w:hAnsi="Times New Roman"/>
          <w:sz w:val="32"/>
          <w:szCs w:val="32"/>
        </w:rPr>
        <w:t>各学院：</w:t>
      </w:r>
    </w:p>
    <w:p w14:paraId="5C738239" w14:textId="76E8239F" w:rsidR="00775AEF" w:rsidRPr="006A102A" w:rsidRDefault="00B8582A" w:rsidP="00B8582A">
      <w:pPr>
        <w:widowControl w:val="0"/>
        <w:snapToGrid w:val="0"/>
        <w:spacing w:line="560" w:lineRule="exact"/>
        <w:ind w:firstLineChars="200" w:firstLine="64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为</w:t>
      </w:r>
      <w:r w:rsidR="00885DCC" w:rsidRPr="006A102A">
        <w:rPr>
          <w:rStyle w:val="NormalCharacter"/>
          <w:rFonts w:ascii="Times New Roman" w:eastAsia="方正仿宋_GBK" w:hAnsi="Times New Roman" w:hint="eastAsia"/>
          <w:sz w:val="32"/>
          <w:szCs w:val="32"/>
        </w:rPr>
        <w:t>落实</w:t>
      </w:r>
      <w:r w:rsidR="00124AAA" w:rsidRPr="006A102A">
        <w:rPr>
          <w:rStyle w:val="NormalCharacter"/>
          <w:rFonts w:ascii="Times New Roman" w:eastAsia="方正仿宋_GBK" w:hAnsi="Times New Roman" w:hint="eastAsia"/>
          <w:sz w:val="32"/>
          <w:szCs w:val="32"/>
        </w:rPr>
        <w:t>第五次本科教学工作大会</w:t>
      </w:r>
      <w:r w:rsidR="00885DCC" w:rsidRPr="006A102A">
        <w:rPr>
          <w:rStyle w:val="NormalCharacter"/>
          <w:rFonts w:ascii="Times New Roman" w:eastAsia="方正仿宋_GBK" w:hAnsi="Times New Roman" w:hint="eastAsia"/>
          <w:sz w:val="32"/>
          <w:szCs w:val="32"/>
        </w:rPr>
        <w:t>精神</w:t>
      </w:r>
      <w:r w:rsidR="00BD7DE9" w:rsidRPr="006A102A">
        <w:rPr>
          <w:rStyle w:val="NormalCharacter"/>
          <w:rFonts w:ascii="Times New Roman" w:eastAsia="方正仿宋_GBK" w:hAnsi="Times New Roman" w:hint="eastAsia"/>
          <w:sz w:val="32"/>
          <w:szCs w:val="32"/>
        </w:rPr>
        <w:t>，</w:t>
      </w:r>
      <w:r w:rsidR="00642112" w:rsidRPr="006A102A">
        <w:rPr>
          <w:rStyle w:val="NormalCharacter"/>
          <w:rFonts w:ascii="Times New Roman" w:eastAsia="方正仿宋_GBK" w:hAnsi="Times New Roman" w:hint="eastAsia"/>
          <w:sz w:val="32"/>
          <w:szCs w:val="32"/>
        </w:rPr>
        <w:t>推进“四新”建设七大专项行动，</w:t>
      </w:r>
      <w:r w:rsidR="00067150" w:rsidRPr="006A102A">
        <w:rPr>
          <w:rStyle w:val="NormalCharacter"/>
          <w:rFonts w:ascii="Times New Roman" w:eastAsia="方正仿宋_GBK" w:hAnsi="Times New Roman" w:hint="eastAsia"/>
          <w:sz w:val="32"/>
          <w:szCs w:val="32"/>
        </w:rPr>
        <w:t>切实加强我校教材建设，发挥教材在人才培养中的重要作用，鼓励教师</w:t>
      </w:r>
      <w:r w:rsidR="00BA54E6" w:rsidRPr="006A102A">
        <w:rPr>
          <w:rStyle w:val="NormalCharacter"/>
          <w:rFonts w:ascii="Times New Roman" w:eastAsia="方正仿宋_GBK" w:hAnsi="Times New Roman" w:hint="eastAsia"/>
          <w:sz w:val="32"/>
          <w:szCs w:val="32"/>
        </w:rPr>
        <w:t>将教研科研成果转为教学资源</w:t>
      </w:r>
      <w:r w:rsidR="00067150" w:rsidRPr="006A102A">
        <w:rPr>
          <w:rStyle w:val="NormalCharacter"/>
          <w:rFonts w:ascii="Times New Roman" w:eastAsia="方正仿宋_GBK" w:hAnsi="Times New Roman" w:hint="eastAsia"/>
          <w:sz w:val="32"/>
          <w:szCs w:val="32"/>
        </w:rPr>
        <w:t>，编写符合我校教学要求、具有校本特色的教材</w:t>
      </w:r>
      <w:r w:rsidR="00FD67BE" w:rsidRPr="006A102A">
        <w:rPr>
          <w:rStyle w:val="NormalCharacter"/>
          <w:rFonts w:ascii="Times New Roman" w:eastAsia="方正仿宋_GBK" w:hAnsi="Times New Roman" w:hint="eastAsia"/>
          <w:sz w:val="32"/>
          <w:szCs w:val="32"/>
        </w:rPr>
        <w:t>，</w:t>
      </w:r>
      <w:r w:rsidR="00EF26F0" w:rsidRPr="006A102A">
        <w:rPr>
          <w:rStyle w:val="NormalCharacter"/>
          <w:rFonts w:ascii="Times New Roman" w:eastAsia="方正仿宋_GBK" w:hAnsi="Times New Roman" w:hint="eastAsia"/>
          <w:sz w:val="32"/>
          <w:szCs w:val="32"/>
        </w:rPr>
        <w:t>学校</w:t>
      </w:r>
      <w:r w:rsidR="00FD67BE" w:rsidRPr="006A102A">
        <w:rPr>
          <w:rStyle w:val="NormalCharacter"/>
          <w:rFonts w:ascii="Times New Roman" w:eastAsia="方正仿宋_GBK" w:hAnsi="Times New Roman" w:hint="eastAsia"/>
          <w:sz w:val="32"/>
          <w:szCs w:val="32"/>
        </w:rPr>
        <w:t>决定开展</w:t>
      </w:r>
      <w:r w:rsidR="00642112" w:rsidRPr="006A102A">
        <w:rPr>
          <w:rStyle w:val="NormalCharacter"/>
          <w:rFonts w:ascii="Times New Roman" w:eastAsia="方正仿宋_GBK" w:hAnsi="Times New Roman" w:hint="eastAsia"/>
          <w:sz w:val="32"/>
          <w:szCs w:val="32"/>
        </w:rPr>
        <w:t>202</w:t>
      </w:r>
      <w:r w:rsidR="008A2D11">
        <w:rPr>
          <w:rStyle w:val="NormalCharacter"/>
          <w:rFonts w:ascii="Times New Roman" w:eastAsia="方正仿宋_GBK" w:hAnsi="Times New Roman"/>
          <w:sz w:val="32"/>
          <w:szCs w:val="32"/>
        </w:rPr>
        <w:t>5</w:t>
      </w:r>
      <w:r w:rsidR="00FD67BE" w:rsidRPr="006A102A">
        <w:rPr>
          <w:rStyle w:val="NormalCharacter"/>
          <w:rFonts w:ascii="Times New Roman" w:eastAsia="方正仿宋_GBK" w:hAnsi="Times New Roman" w:hint="eastAsia"/>
          <w:sz w:val="32"/>
          <w:szCs w:val="32"/>
        </w:rPr>
        <w:t>年规划教材建设立项工作，现将立项申报有关事宜通知</w:t>
      </w:r>
      <w:r w:rsidR="00E72DB4">
        <w:rPr>
          <w:rStyle w:val="NormalCharacter"/>
          <w:rFonts w:ascii="Times New Roman" w:eastAsia="方正仿宋_GBK" w:hAnsi="Times New Roman" w:hint="eastAsia"/>
          <w:sz w:val="32"/>
          <w:szCs w:val="32"/>
        </w:rPr>
        <w:t>如</w:t>
      </w:r>
      <w:r w:rsidR="00AE539A" w:rsidRPr="006A102A">
        <w:rPr>
          <w:rStyle w:val="NormalCharacter"/>
          <w:rFonts w:ascii="Times New Roman" w:eastAsia="方正仿宋_GBK" w:hAnsi="Times New Roman"/>
          <w:sz w:val="32"/>
          <w:szCs w:val="32"/>
        </w:rPr>
        <w:t>下：</w:t>
      </w:r>
    </w:p>
    <w:p w14:paraId="5657B014" w14:textId="77777777" w:rsidR="00775AEF" w:rsidRPr="006A102A" w:rsidRDefault="00AE539A"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sidRPr="006A102A">
        <w:rPr>
          <w:rStyle w:val="NormalCharacter"/>
          <w:rFonts w:ascii="Times New Roman" w:eastAsia="方正黑体_GBK" w:hAnsi="Times New Roman"/>
          <w:sz w:val="32"/>
          <w:szCs w:val="32"/>
        </w:rPr>
        <w:t>一、</w:t>
      </w:r>
      <w:r w:rsidR="005963E1" w:rsidRPr="006A102A">
        <w:rPr>
          <w:rStyle w:val="NormalCharacter"/>
          <w:rFonts w:ascii="Times New Roman" w:eastAsia="方正黑体_GBK" w:hAnsi="Times New Roman" w:hint="eastAsia"/>
          <w:sz w:val="32"/>
          <w:szCs w:val="32"/>
        </w:rPr>
        <w:t>建设</w:t>
      </w:r>
      <w:r w:rsidR="001460C2" w:rsidRPr="006A102A">
        <w:rPr>
          <w:rStyle w:val="NormalCharacter"/>
          <w:rFonts w:ascii="Times New Roman" w:eastAsia="方正黑体_GBK" w:hAnsi="Times New Roman" w:hint="eastAsia"/>
          <w:sz w:val="32"/>
          <w:szCs w:val="32"/>
        </w:rPr>
        <w:t>立</w:t>
      </w:r>
      <w:r w:rsidR="005963E1" w:rsidRPr="006A102A">
        <w:rPr>
          <w:rStyle w:val="NormalCharacter"/>
          <w:rFonts w:ascii="Times New Roman" w:eastAsia="方正黑体_GBK" w:hAnsi="Times New Roman"/>
          <w:sz w:val="32"/>
          <w:szCs w:val="32"/>
        </w:rPr>
        <w:t>项范围</w:t>
      </w:r>
    </w:p>
    <w:p w14:paraId="7D0AD444" w14:textId="768FCF6B" w:rsidR="001460C2" w:rsidRPr="006A102A" w:rsidRDefault="001460C2" w:rsidP="001460C2">
      <w:pPr>
        <w:widowControl w:val="0"/>
        <w:snapToGrid w:val="0"/>
        <w:spacing w:line="560" w:lineRule="exact"/>
        <w:ind w:firstLineChars="200" w:firstLine="64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1.</w:t>
      </w:r>
      <w:r w:rsidR="00AE78ED">
        <w:rPr>
          <w:rStyle w:val="NormalCharacter"/>
          <w:rFonts w:ascii="Times New Roman" w:eastAsia="方正仿宋_GBK" w:hAnsi="Times New Roman"/>
          <w:sz w:val="32"/>
          <w:szCs w:val="32"/>
        </w:rPr>
        <w:t xml:space="preserve"> </w:t>
      </w:r>
      <w:r w:rsidR="00230542" w:rsidRPr="006A102A">
        <w:rPr>
          <w:rStyle w:val="NormalCharacter"/>
          <w:rFonts w:ascii="Times New Roman" w:eastAsia="方正仿宋_GBK" w:hAnsi="Times New Roman" w:hint="eastAsia"/>
          <w:sz w:val="32"/>
          <w:szCs w:val="32"/>
        </w:rPr>
        <w:t>建设</w:t>
      </w:r>
      <w:r w:rsidRPr="006A102A">
        <w:rPr>
          <w:rStyle w:val="NormalCharacter"/>
          <w:rFonts w:ascii="Times New Roman" w:eastAsia="方正仿宋_GBK" w:hAnsi="Times New Roman" w:hint="eastAsia"/>
          <w:sz w:val="32"/>
          <w:szCs w:val="32"/>
        </w:rPr>
        <w:t>立项教材须</w:t>
      </w:r>
      <w:r w:rsidR="00513A4B" w:rsidRPr="006A102A">
        <w:rPr>
          <w:rStyle w:val="NormalCharacter"/>
          <w:rFonts w:ascii="Times New Roman" w:eastAsia="方正仿宋_GBK" w:hAnsi="Times New Roman" w:hint="eastAsia"/>
          <w:sz w:val="32"/>
          <w:szCs w:val="32"/>
        </w:rPr>
        <w:t>对应</w:t>
      </w:r>
      <w:r w:rsidR="00B1280E" w:rsidRPr="006A102A">
        <w:rPr>
          <w:rStyle w:val="NormalCharacter"/>
          <w:rFonts w:ascii="Times New Roman" w:eastAsia="方正仿宋_GBK" w:hAnsi="Times New Roman" w:hint="eastAsia"/>
          <w:sz w:val="32"/>
          <w:szCs w:val="32"/>
        </w:rPr>
        <w:t>新师范、新文科、新农科、新工科</w:t>
      </w:r>
      <w:r w:rsidRPr="006A102A">
        <w:rPr>
          <w:rStyle w:val="NormalCharacter"/>
          <w:rFonts w:ascii="Times New Roman" w:eastAsia="方正仿宋_GBK" w:hAnsi="Times New Roman" w:hint="eastAsia"/>
          <w:sz w:val="32"/>
          <w:szCs w:val="32"/>
        </w:rPr>
        <w:t>本科专业人才培养方案</w:t>
      </w:r>
      <w:r w:rsidR="00513A4B" w:rsidRPr="006A102A">
        <w:rPr>
          <w:rStyle w:val="NormalCharacter"/>
          <w:rFonts w:ascii="Times New Roman" w:eastAsia="方正仿宋_GBK" w:hAnsi="Times New Roman" w:hint="eastAsia"/>
          <w:sz w:val="32"/>
          <w:szCs w:val="32"/>
        </w:rPr>
        <w:t>相应</w:t>
      </w:r>
      <w:r w:rsidRPr="006A102A">
        <w:rPr>
          <w:rStyle w:val="NormalCharacter"/>
          <w:rFonts w:ascii="Times New Roman" w:eastAsia="方正仿宋_GBK" w:hAnsi="Times New Roman" w:hint="eastAsia"/>
          <w:sz w:val="32"/>
          <w:szCs w:val="32"/>
        </w:rPr>
        <w:t>课程，适用于我校本科教学需要</w:t>
      </w:r>
      <w:r w:rsidR="000530F9" w:rsidRPr="006A102A">
        <w:rPr>
          <w:rStyle w:val="NormalCharacter"/>
          <w:rFonts w:ascii="Times New Roman" w:eastAsia="方正仿宋_GBK" w:hAnsi="Times New Roman" w:hint="eastAsia"/>
          <w:sz w:val="32"/>
          <w:szCs w:val="32"/>
        </w:rPr>
        <w:t>。</w:t>
      </w:r>
      <w:r w:rsidR="00BC199A" w:rsidRPr="006A102A">
        <w:rPr>
          <w:rStyle w:val="NormalCharacter"/>
          <w:rFonts w:ascii="Times New Roman" w:eastAsia="方正仿宋_GBK" w:hAnsi="Times New Roman" w:hint="eastAsia"/>
          <w:sz w:val="32"/>
          <w:szCs w:val="32"/>
        </w:rPr>
        <w:t>申报立项教材不包括学术专著、论文集。</w:t>
      </w:r>
    </w:p>
    <w:p w14:paraId="237E2F37" w14:textId="06154212" w:rsidR="00B27611" w:rsidRPr="006A102A" w:rsidRDefault="00B27611" w:rsidP="001460C2">
      <w:pPr>
        <w:widowControl w:val="0"/>
        <w:snapToGrid w:val="0"/>
        <w:spacing w:line="560" w:lineRule="exact"/>
        <w:ind w:firstLineChars="200" w:firstLine="640"/>
        <w:rPr>
          <w:rStyle w:val="NormalCharacter"/>
          <w:rFonts w:ascii="Times New Roman" w:eastAsia="方正仿宋_GBK" w:hAnsi="Times New Roman"/>
          <w:color w:val="FF0000"/>
          <w:sz w:val="32"/>
          <w:szCs w:val="32"/>
          <w:highlight w:val="yellow"/>
        </w:rPr>
      </w:pPr>
      <w:r w:rsidRPr="006A102A">
        <w:rPr>
          <w:rStyle w:val="NormalCharacter"/>
          <w:rFonts w:ascii="Times New Roman" w:eastAsia="方正仿宋_GBK" w:hAnsi="Times New Roman" w:hint="eastAsia"/>
          <w:color w:val="FF0000"/>
          <w:sz w:val="32"/>
          <w:szCs w:val="32"/>
          <w:highlight w:val="yellow"/>
        </w:rPr>
        <w:t>2.</w:t>
      </w:r>
      <w:r w:rsidR="00AE78ED">
        <w:rPr>
          <w:rStyle w:val="NormalCharacter"/>
          <w:rFonts w:ascii="Times New Roman" w:eastAsia="方正仿宋_GBK" w:hAnsi="Times New Roman"/>
          <w:color w:val="FF0000"/>
          <w:sz w:val="32"/>
          <w:szCs w:val="32"/>
          <w:highlight w:val="yellow"/>
        </w:rPr>
        <w:t xml:space="preserve"> </w:t>
      </w:r>
      <w:r w:rsidRPr="006A102A">
        <w:rPr>
          <w:rStyle w:val="NormalCharacter"/>
          <w:rFonts w:ascii="Times New Roman" w:eastAsia="方正仿宋_GBK" w:hAnsi="Times New Roman" w:hint="eastAsia"/>
          <w:color w:val="FF0000"/>
          <w:sz w:val="32"/>
          <w:szCs w:val="32"/>
          <w:highlight w:val="yellow"/>
        </w:rPr>
        <w:t>学校重点建设以下教材：</w:t>
      </w:r>
    </w:p>
    <w:p w14:paraId="35D5B1C2" w14:textId="53FC55E5" w:rsidR="008A2D11" w:rsidRPr="005425A5" w:rsidRDefault="008A2D11" w:rsidP="008A2D11">
      <w:pPr>
        <w:widowControl w:val="0"/>
        <w:snapToGrid w:val="0"/>
        <w:spacing w:line="560" w:lineRule="exact"/>
        <w:ind w:firstLineChars="200" w:firstLine="643"/>
        <w:rPr>
          <w:rStyle w:val="NormalCharacter"/>
          <w:rFonts w:ascii="Times New Roman" w:eastAsia="方正仿宋_GBK" w:hAnsi="Times New Roman"/>
          <w:b/>
          <w:color w:val="FF0000"/>
          <w:sz w:val="32"/>
          <w:szCs w:val="32"/>
          <w:highlight w:val="yellow"/>
        </w:rPr>
      </w:pPr>
      <w:r w:rsidRPr="005425A5">
        <w:rPr>
          <w:rStyle w:val="NormalCharacter"/>
          <w:rFonts w:ascii="Times New Roman" w:eastAsia="方正仿宋_GBK" w:hAnsi="Times New Roman" w:hint="eastAsia"/>
          <w:b/>
          <w:color w:val="FF0000"/>
          <w:sz w:val="32"/>
          <w:szCs w:val="32"/>
          <w:highlight w:val="yellow"/>
        </w:rPr>
        <w:t>(</w:t>
      </w:r>
      <w:r>
        <w:rPr>
          <w:rStyle w:val="NormalCharacter"/>
          <w:rFonts w:ascii="Times New Roman" w:eastAsia="方正仿宋_GBK" w:hAnsi="Times New Roman"/>
          <w:b/>
          <w:color w:val="FF0000"/>
          <w:sz w:val="32"/>
          <w:szCs w:val="32"/>
          <w:highlight w:val="yellow"/>
        </w:rPr>
        <w:t>1</w:t>
      </w:r>
      <w:r w:rsidRPr="005425A5">
        <w:rPr>
          <w:rStyle w:val="NormalCharacter"/>
          <w:rFonts w:ascii="Times New Roman" w:eastAsia="方正仿宋_GBK" w:hAnsi="Times New Roman" w:hint="eastAsia"/>
          <w:b/>
          <w:color w:val="FF0000"/>
          <w:sz w:val="32"/>
          <w:szCs w:val="32"/>
          <w:highlight w:val="yellow"/>
        </w:rPr>
        <w:t>)</w:t>
      </w:r>
      <w:r w:rsidRPr="005425A5">
        <w:rPr>
          <w:rStyle w:val="NormalCharacter"/>
          <w:rFonts w:ascii="Times New Roman" w:eastAsia="方正仿宋_GBK" w:hAnsi="Times New Roman" w:hint="eastAsia"/>
          <w:b/>
          <w:color w:val="FF0000"/>
          <w:sz w:val="32"/>
          <w:szCs w:val="32"/>
          <w:highlight w:val="yellow"/>
        </w:rPr>
        <w:t>信息技术与教育教学深度融合的数字教材；</w:t>
      </w:r>
    </w:p>
    <w:p w14:paraId="0FD01E9D" w14:textId="3206D34F" w:rsidR="001C2A1A" w:rsidRPr="006A102A" w:rsidRDefault="00B27611" w:rsidP="008A2D11">
      <w:pPr>
        <w:widowControl w:val="0"/>
        <w:snapToGrid w:val="0"/>
        <w:spacing w:line="560" w:lineRule="exact"/>
        <w:ind w:firstLineChars="200" w:firstLine="640"/>
        <w:rPr>
          <w:rStyle w:val="NormalCharacter"/>
          <w:rFonts w:ascii="Times New Roman" w:eastAsia="方正仿宋_GBK" w:hAnsi="Times New Roman"/>
          <w:color w:val="FF0000"/>
          <w:sz w:val="32"/>
          <w:szCs w:val="32"/>
          <w:highlight w:val="yellow"/>
        </w:rPr>
      </w:pPr>
      <w:r w:rsidRPr="006A102A">
        <w:rPr>
          <w:rStyle w:val="NormalCharacter"/>
          <w:rFonts w:ascii="Times New Roman" w:eastAsia="方正仿宋_GBK" w:hAnsi="Times New Roman" w:hint="eastAsia"/>
          <w:color w:val="FF0000"/>
          <w:sz w:val="32"/>
          <w:szCs w:val="32"/>
          <w:highlight w:val="yellow"/>
        </w:rPr>
        <w:t>(</w:t>
      </w:r>
      <w:r w:rsidR="008A2D11">
        <w:rPr>
          <w:rStyle w:val="NormalCharacter"/>
          <w:rFonts w:ascii="Times New Roman" w:eastAsia="方正仿宋_GBK" w:hAnsi="Times New Roman"/>
          <w:color w:val="FF0000"/>
          <w:sz w:val="32"/>
          <w:szCs w:val="32"/>
          <w:highlight w:val="yellow"/>
        </w:rPr>
        <w:t>2</w:t>
      </w:r>
      <w:r w:rsidRPr="006A102A">
        <w:rPr>
          <w:rStyle w:val="NormalCharacter"/>
          <w:rFonts w:ascii="Times New Roman" w:eastAsia="方正仿宋_GBK" w:hAnsi="Times New Roman" w:hint="eastAsia"/>
          <w:color w:val="FF0000"/>
          <w:sz w:val="32"/>
          <w:szCs w:val="32"/>
          <w:highlight w:val="yellow"/>
        </w:rPr>
        <w:t>)</w:t>
      </w:r>
      <w:r w:rsidR="0006481C" w:rsidRPr="006A102A">
        <w:rPr>
          <w:rStyle w:val="NormalCharacter"/>
          <w:rFonts w:ascii="Times New Roman" w:eastAsia="方正仿宋_GBK" w:hAnsi="Times New Roman" w:hint="eastAsia"/>
          <w:color w:val="FF0000"/>
          <w:sz w:val="32"/>
          <w:szCs w:val="32"/>
          <w:highlight w:val="yellow"/>
        </w:rPr>
        <w:t>课程</w:t>
      </w:r>
      <w:proofErr w:type="gramStart"/>
      <w:r w:rsidR="0006481C" w:rsidRPr="006A102A">
        <w:rPr>
          <w:rStyle w:val="NormalCharacter"/>
          <w:rFonts w:ascii="Times New Roman" w:eastAsia="方正仿宋_GBK" w:hAnsi="Times New Roman" w:hint="eastAsia"/>
          <w:color w:val="FF0000"/>
          <w:sz w:val="32"/>
          <w:szCs w:val="32"/>
          <w:highlight w:val="yellow"/>
        </w:rPr>
        <w:t>思政特色</w:t>
      </w:r>
      <w:proofErr w:type="gramEnd"/>
      <w:r w:rsidR="0006481C" w:rsidRPr="006A102A">
        <w:rPr>
          <w:rStyle w:val="NormalCharacter"/>
          <w:rFonts w:ascii="Times New Roman" w:eastAsia="方正仿宋_GBK" w:hAnsi="Times New Roman" w:hint="eastAsia"/>
          <w:color w:val="FF0000"/>
          <w:sz w:val="32"/>
          <w:szCs w:val="32"/>
          <w:highlight w:val="yellow"/>
        </w:rPr>
        <w:t>教材；</w:t>
      </w:r>
    </w:p>
    <w:p w14:paraId="3E333843" w14:textId="09D251DF" w:rsidR="00B27611" w:rsidRPr="006A102A" w:rsidRDefault="001C2A1A" w:rsidP="00B27611">
      <w:pPr>
        <w:widowControl w:val="0"/>
        <w:snapToGrid w:val="0"/>
        <w:spacing w:line="560" w:lineRule="exact"/>
        <w:ind w:firstLineChars="200" w:firstLine="640"/>
        <w:rPr>
          <w:rStyle w:val="NormalCharacter"/>
          <w:rFonts w:ascii="Times New Roman" w:eastAsia="方正仿宋_GBK" w:hAnsi="Times New Roman"/>
          <w:color w:val="FF0000"/>
          <w:sz w:val="32"/>
          <w:szCs w:val="32"/>
          <w:highlight w:val="yellow"/>
        </w:rPr>
      </w:pPr>
      <w:r w:rsidRPr="006A102A">
        <w:rPr>
          <w:rStyle w:val="NormalCharacter"/>
          <w:rFonts w:ascii="Times New Roman" w:eastAsia="方正仿宋_GBK" w:hAnsi="Times New Roman" w:hint="eastAsia"/>
          <w:color w:val="FF0000"/>
          <w:sz w:val="32"/>
          <w:szCs w:val="32"/>
          <w:highlight w:val="yellow"/>
        </w:rPr>
        <w:t>(</w:t>
      </w:r>
      <w:r w:rsidR="008A2D11">
        <w:rPr>
          <w:rStyle w:val="NormalCharacter"/>
          <w:rFonts w:ascii="Times New Roman" w:eastAsia="方正仿宋_GBK" w:hAnsi="Times New Roman"/>
          <w:color w:val="FF0000"/>
          <w:sz w:val="32"/>
          <w:szCs w:val="32"/>
          <w:highlight w:val="yellow"/>
        </w:rPr>
        <w:t>3</w:t>
      </w:r>
      <w:r w:rsidRPr="006A102A">
        <w:rPr>
          <w:rStyle w:val="NormalCharacter"/>
          <w:rFonts w:ascii="Times New Roman" w:eastAsia="方正仿宋_GBK" w:hAnsi="Times New Roman" w:hint="eastAsia"/>
          <w:color w:val="FF0000"/>
          <w:sz w:val="32"/>
          <w:szCs w:val="32"/>
          <w:highlight w:val="yellow"/>
        </w:rPr>
        <w:t>)</w:t>
      </w:r>
      <w:r w:rsidR="000328F0" w:rsidRPr="006A102A">
        <w:rPr>
          <w:rStyle w:val="NormalCharacter"/>
          <w:rFonts w:ascii="Times New Roman" w:eastAsia="方正仿宋_GBK" w:hAnsi="Times New Roman" w:hint="eastAsia"/>
          <w:color w:val="FF0000"/>
          <w:sz w:val="32"/>
          <w:szCs w:val="32"/>
          <w:highlight w:val="yellow"/>
        </w:rPr>
        <w:t>教研</w:t>
      </w:r>
      <w:r w:rsidR="00065275" w:rsidRPr="006A102A">
        <w:rPr>
          <w:rStyle w:val="NormalCharacter"/>
          <w:rFonts w:ascii="Times New Roman" w:eastAsia="方正仿宋_GBK" w:hAnsi="Times New Roman" w:hint="eastAsia"/>
          <w:color w:val="FF0000"/>
          <w:sz w:val="32"/>
          <w:szCs w:val="32"/>
          <w:highlight w:val="yellow"/>
        </w:rPr>
        <w:t>、</w:t>
      </w:r>
      <w:r w:rsidRPr="006A102A">
        <w:rPr>
          <w:rStyle w:val="NormalCharacter"/>
          <w:rFonts w:ascii="Times New Roman" w:eastAsia="方正仿宋_GBK" w:hAnsi="Times New Roman" w:hint="eastAsia"/>
          <w:color w:val="FF0000"/>
          <w:sz w:val="32"/>
          <w:szCs w:val="32"/>
          <w:highlight w:val="yellow"/>
        </w:rPr>
        <w:t>科研成果转化为教学资源</w:t>
      </w:r>
      <w:r w:rsidR="00E373D2" w:rsidRPr="006A102A">
        <w:rPr>
          <w:rStyle w:val="NormalCharacter"/>
          <w:rFonts w:ascii="Times New Roman" w:eastAsia="方正仿宋_GBK" w:hAnsi="Times New Roman" w:hint="eastAsia"/>
          <w:color w:val="FF0000"/>
          <w:sz w:val="32"/>
          <w:szCs w:val="32"/>
          <w:highlight w:val="yellow"/>
        </w:rPr>
        <w:t>的教材</w:t>
      </w:r>
      <w:r w:rsidR="001313EC" w:rsidRPr="006A102A">
        <w:rPr>
          <w:rStyle w:val="NormalCharacter"/>
          <w:rFonts w:ascii="Times New Roman" w:eastAsia="方正仿宋_GBK" w:hAnsi="Times New Roman" w:hint="eastAsia"/>
          <w:color w:val="FF0000"/>
          <w:sz w:val="32"/>
          <w:szCs w:val="32"/>
          <w:highlight w:val="yellow"/>
        </w:rPr>
        <w:t>；</w:t>
      </w:r>
    </w:p>
    <w:p w14:paraId="7B795E18" w14:textId="4AE53F1C" w:rsidR="0096505D" w:rsidRDefault="0096505D" w:rsidP="0096505D">
      <w:pPr>
        <w:widowControl w:val="0"/>
        <w:snapToGrid w:val="0"/>
        <w:spacing w:line="560" w:lineRule="exact"/>
        <w:ind w:firstLineChars="200" w:firstLine="640"/>
        <w:rPr>
          <w:rStyle w:val="NormalCharacter"/>
          <w:rFonts w:ascii="Times New Roman" w:eastAsia="方正仿宋_GBK" w:hAnsi="Times New Roman"/>
          <w:color w:val="FF0000"/>
          <w:sz w:val="32"/>
          <w:szCs w:val="32"/>
        </w:rPr>
      </w:pPr>
      <w:r w:rsidRPr="006A102A">
        <w:rPr>
          <w:rStyle w:val="NormalCharacter"/>
          <w:rFonts w:ascii="Times New Roman" w:eastAsia="方正仿宋_GBK" w:hAnsi="Times New Roman" w:hint="eastAsia"/>
          <w:color w:val="FF0000"/>
          <w:sz w:val="32"/>
          <w:szCs w:val="32"/>
          <w:highlight w:val="yellow"/>
        </w:rPr>
        <w:t>(</w:t>
      </w:r>
      <w:r w:rsidR="00ED66EF">
        <w:rPr>
          <w:rStyle w:val="NormalCharacter"/>
          <w:rFonts w:ascii="Times New Roman" w:eastAsia="方正仿宋_GBK" w:hAnsi="Times New Roman" w:hint="eastAsia"/>
          <w:color w:val="FF0000"/>
          <w:sz w:val="32"/>
          <w:szCs w:val="32"/>
          <w:highlight w:val="yellow"/>
        </w:rPr>
        <w:t>4</w:t>
      </w:r>
      <w:r w:rsidRPr="006A102A">
        <w:rPr>
          <w:rStyle w:val="NormalCharacter"/>
          <w:rFonts w:ascii="Times New Roman" w:eastAsia="方正仿宋_GBK" w:hAnsi="Times New Roman" w:hint="eastAsia"/>
          <w:color w:val="FF0000"/>
          <w:sz w:val="32"/>
          <w:szCs w:val="32"/>
          <w:highlight w:val="yellow"/>
        </w:rPr>
        <w:t>)</w:t>
      </w:r>
      <w:r w:rsidR="0006481C" w:rsidRPr="006A102A">
        <w:rPr>
          <w:rStyle w:val="NormalCharacter"/>
          <w:rFonts w:ascii="Times New Roman" w:eastAsia="方正仿宋_GBK" w:hAnsi="Times New Roman" w:hint="eastAsia"/>
          <w:color w:val="FF0000"/>
          <w:sz w:val="32"/>
          <w:szCs w:val="32"/>
          <w:highlight w:val="yellow"/>
        </w:rPr>
        <w:t>与</w:t>
      </w:r>
      <w:r w:rsidRPr="006A102A">
        <w:rPr>
          <w:rStyle w:val="NormalCharacter"/>
          <w:rFonts w:ascii="Times New Roman" w:eastAsia="方正仿宋_GBK" w:hAnsi="Times New Roman" w:hint="eastAsia"/>
          <w:color w:val="FF0000"/>
          <w:sz w:val="32"/>
          <w:szCs w:val="32"/>
          <w:highlight w:val="yellow"/>
        </w:rPr>
        <w:t>行业</w:t>
      </w:r>
      <w:r w:rsidR="0006481C" w:rsidRPr="006A102A">
        <w:rPr>
          <w:rStyle w:val="NormalCharacter"/>
          <w:rFonts w:ascii="Times New Roman" w:eastAsia="方正仿宋_GBK" w:hAnsi="Times New Roman" w:hint="eastAsia"/>
          <w:color w:val="FF0000"/>
          <w:sz w:val="32"/>
          <w:szCs w:val="32"/>
          <w:highlight w:val="yellow"/>
        </w:rPr>
        <w:t>、</w:t>
      </w:r>
      <w:r w:rsidRPr="006A102A">
        <w:rPr>
          <w:rStyle w:val="NormalCharacter"/>
          <w:rFonts w:ascii="Times New Roman" w:eastAsia="方正仿宋_GBK" w:hAnsi="Times New Roman" w:hint="eastAsia"/>
          <w:color w:val="FF0000"/>
          <w:sz w:val="32"/>
          <w:szCs w:val="32"/>
          <w:highlight w:val="yellow"/>
        </w:rPr>
        <w:t>企业</w:t>
      </w:r>
      <w:r w:rsidR="0006481C" w:rsidRPr="006A102A">
        <w:rPr>
          <w:rStyle w:val="NormalCharacter"/>
          <w:rFonts w:ascii="Times New Roman" w:eastAsia="方正仿宋_GBK" w:hAnsi="Times New Roman" w:hint="eastAsia"/>
          <w:color w:val="FF0000"/>
          <w:sz w:val="32"/>
          <w:szCs w:val="32"/>
          <w:highlight w:val="yellow"/>
        </w:rPr>
        <w:t>、课程共建单位合编</w:t>
      </w:r>
      <w:r w:rsidR="00740B82">
        <w:rPr>
          <w:rStyle w:val="NormalCharacter"/>
          <w:rFonts w:ascii="Times New Roman" w:eastAsia="方正仿宋_GBK" w:hAnsi="Times New Roman" w:hint="eastAsia"/>
          <w:color w:val="FF0000"/>
          <w:sz w:val="32"/>
          <w:szCs w:val="32"/>
          <w:highlight w:val="yellow"/>
        </w:rPr>
        <w:t>教材；</w:t>
      </w:r>
    </w:p>
    <w:p w14:paraId="2B4AB659" w14:textId="57631378" w:rsidR="00ED66EF" w:rsidRPr="006A102A" w:rsidRDefault="00ED66EF" w:rsidP="00ED66EF">
      <w:pPr>
        <w:widowControl w:val="0"/>
        <w:snapToGrid w:val="0"/>
        <w:spacing w:line="560" w:lineRule="exact"/>
        <w:ind w:firstLineChars="200" w:firstLine="640"/>
        <w:rPr>
          <w:rStyle w:val="NormalCharacter"/>
          <w:rFonts w:ascii="Times New Roman" w:eastAsia="方正仿宋_GBK" w:hAnsi="Times New Roman"/>
          <w:color w:val="FF0000"/>
          <w:sz w:val="32"/>
          <w:szCs w:val="32"/>
          <w:highlight w:val="yellow"/>
        </w:rPr>
      </w:pPr>
      <w:r w:rsidRPr="006A102A">
        <w:rPr>
          <w:rStyle w:val="NormalCharacter"/>
          <w:rFonts w:ascii="Times New Roman" w:eastAsia="方正仿宋_GBK" w:hAnsi="Times New Roman" w:hint="eastAsia"/>
          <w:color w:val="FF0000"/>
          <w:sz w:val="32"/>
          <w:szCs w:val="32"/>
          <w:highlight w:val="yellow"/>
        </w:rPr>
        <w:t>(</w:t>
      </w:r>
      <w:r>
        <w:rPr>
          <w:rStyle w:val="NormalCharacter"/>
          <w:rFonts w:ascii="Times New Roman" w:eastAsia="方正仿宋_GBK" w:hAnsi="Times New Roman" w:hint="eastAsia"/>
          <w:color w:val="FF0000"/>
          <w:sz w:val="32"/>
          <w:szCs w:val="32"/>
          <w:highlight w:val="yellow"/>
        </w:rPr>
        <w:t>5</w:t>
      </w:r>
      <w:r w:rsidRPr="006A102A">
        <w:rPr>
          <w:rStyle w:val="NormalCharacter"/>
          <w:rFonts w:ascii="Times New Roman" w:eastAsia="方正仿宋_GBK" w:hAnsi="Times New Roman" w:hint="eastAsia"/>
          <w:color w:val="FF0000"/>
          <w:sz w:val="32"/>
          <w:szCs w:val="32"/>
          <w:highlight w:val="yellow"/>
        </w:rPr>
        <w:t>)</w:t>
      </w:r>
      <w:r w:rsidR="00740B82">
        <w:rPr>
          <w:rStyle w:val="NormalCharacter"/>
          <w:rFonts w:ascii="Times New Roman" w:eastAsia="方正仿宋_GBK" w:hAnsi="Times New Roman" w:hint="eastAsia"/>
          <w:color w:val="FF0000"/>
          <w:sz w:val="32"/>
          <w:szCs w:val="32"/>
          <w:highlight w:val="yellow"/>
        </w:rPr>
        <w:t>课程内容模块化课程和实践教学课程教材。</w:t>
      </w:r>
    </w:p>
    <w:p w14:paraId="040B8671" w14:textId="210305D3" w:rsidR="001460C2" w:rsidRPr="006A102A" w:rsidRDefault="008930E5" w:rsidP="0052106C">
      <w:pPr>
        <w:widowControl w:val="0"/>
        <w:snapToGrid w:val="0"/>
        <w:spacing w:line="560" w:lineRule="exact"/>
        <w:ind w:firstLineChars="200" w:firstLine="64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3</w:t>
      </w:r>
      <w:r w:rsidR="007B5E1A" w:rsidRPr="006A102A">
        <w:rPr>
          <w:rStyle w:val="NormalCharacter"/>
          <w:rFonts w:ascii="Times New Roman" w:eastAsia="方正仿宋_GBK" w:hAnsi="Times New Roman" w:hint="eastAsia"/>
          <w:sz w:val="32"/>
          <w:szCs w:val="32"/>
        </w:rPr>
        <w:t>.</w:t>
      </w:r>
      <w:r w:rsidR="005D4749" w:rsidRPr="006A102A">
        <w:rPr>
          <w:rStyle w:val="NormalCharacter"/>
          <w:rFonts w:ascii="Times New Roman" w:eastAsia="方正仿宋_GBK" w:hAnsi="Times New Roman" w:hint="eastAsia"/>
          <w:sz w:val="32"/>
          <w:szCs w:val="32"/>
        </w:rPr>
        <w:t>按照教育部、中宣部有关</w:t>
      </w:r>
      <w:r w:rsidR="002370E9" w:rsidRPr="006A102A">
        <w:rPr>
          <w:rStyle w:val="NormalCharacter"/>
          <w:rFonts w:ascii="Times New Roman" w:eastAsia="方正仿宋_GBK" w:hAnsi="Times New Roman" w:hint="eastAsia"/>
          <w:sz w:val="32"/>
          <w:szCs w:val="32"/>
        </w:rPr>
        <w:t>教材</w:t>
      </w:r>
      <w:r w:rsidR="00383225">
        <w:rPr>
          <w:rStyle w:val="NormalCharacter"/>
          <w:rFonts w:ascii="Times New Roman" w:eastAsia="方正仿宋_GBK" w:hAnsi="Times New Roman" w:hint="eastAsia"/>
          <w:sz w:val="32"/>
          <w:szCs w:val="32"/>
        </w:rPr>
        <w:t>使用</w:t>
      </w:r>
      <w:r w:rsidR="005D4749" w:rsidRPr="006A102A">
        <w:rPr>
          <w:rStyle w:val="NormalCharacter"/>
          <w:rFonts w:ascii="Times New Roman" w:eastAsia="方正仿宋_GBK" w:hAnsi="Times New Roman" w:hint="eastAsia"/>
          <w:sz w:val="32"/>
          <w:szCs w:val="32"/>
        </w:rPr>
        <w:t>要求，凡涉及“马工</w:t>
      </w:r>
      <w:r w:rsidR="005D4749" w:rsidRPr="006A102A">
        <w:rPr>
          <w:rStyle w:val="NormalCharacter"/>
          <w:rFonts w:ascii="Times New Roman" w:eastAsia="方正仿宋_GBK" w:hAnsi="Times New Roman" w:hint="eastAsia"/>
          <w:sz w:val="32"/>
          <w:szCs w:val="32"/>
        </w:rPr>
        <w:lastRenderedPageBreak/>
        <w:t>程”课程的教材，不在立项范围内。</w:t>
      </w:r>
    </w:p>
    <w:p w14:paraId="49313E9E" w14:textId="77777777" w:rsidR="00A2788B" w:rsidRPr="006A102A" w:rsidRDefault="00450D51"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sidRPr="006A102A">
        <w:rPr>
          <w:rStyle w:val="NormalCharacter"/>
          <w:rFonts w:ascii="Times New Roman" w:eastAsia="方正黑体_GBK" w:hAnsi="Times New Roman" w:hint="eastAsia"/>
          <w:sz w:val="32"/>
          <w:szCs w:val="32"/>
        </w:rPr>
        <w:t>二、</w:t>
      </w:r>
      <w:r w:rsidR="00A2788B" w:rsidRPr="006A102A">
        <w:rPr>
          <w:rStyle w:val="NormalCharacter"/>
          <w:rFonts w:ascii="Times New Roman" w:eastAsia="方正黑体_GBK" w:hAnsi="Times New Roman" w:hint="eastAsia"/>
          <w:sz w:val="32"/>
          <w:szCs w:val="32"/>
        </w:rPr>
        <w:t>申报</w:t>
      </w:r>
      <w:r w:rsidRPr="006A102A">
        <w:rPr>
          <w:rStyle w:val="NormalCharacter"/>
          <w:rFonts w:ascii="Times New Roman" w:eastAsia="方正黑体_GBK" w:hAnsi="Times New Roman" w:hint="eastAsia"/>
          <w:sz w:val="32"/>
          <w:szCs w:val="32"/>
        </w:rPr>
        <w:t>人</w:t>
      </w:r>
      <w:r w:rsidR="00A2788B" w:rsidRPr="006A102A">
        <w:rPr>
          <w:rStyle w:val="NormalCharacter"/>
          <w:rFonts w:ascii="Times New Roman" w:eastAsia="方正黑体_GBK" w:hAnsi="Times New Roman" w:hint="eastAsia"/>
          <w:sz w:val="32"/>
          <w:szCs w:val="32"/>
        </w:rPr>
        <w:t>条件</w:t>
      </w:r>
    </w:p>
    <w:p w14:paraId="013C1BA1" w14:textId="6BE47725" w:rsidR="00E00095" w:rsidRPr="00317A3E" w:rsidRDefault="00E00095" w:rsidP="0052106C">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1.</w:t>
      </w:r>
      <w:r w:rsidR="00C57AAE">
        <w:rPr>
          <w:rStyle w:val="NormalCharacter"/>
          <w:rFonts w:ascii="Times New Roman" w:eastAsia="方正仿宋_GBK" w:hAnsi="Times New Roman"/>
          <w:sz w:val="32"/>
          <w:szCs w:val="32"/>
        </w:rPr>
        <w:t xml:space="preserve"> </w:t>
      </w:r>
      <w:r w:rsidRPr="00317A3E">
        <w:rPr>
          <w:rStyle w:val="NormalCharacter"/>
          <w:rFonts w:ascii="Times New Roman" w:eastAsia="方正仿宋_GBK" w:hAnsi="Times New Roman" w:hint="eastAsia"/>
          <w:sz w:val="32"/>
          <w:szCs w:val="32"/>
        </w:rPr>
        <w:t>立项申报人为教材第一主</w:t>
      </w:r>
      <w:r w:rsidR="0076708C" w:rsidRPr="00317A3E">
        <w:rPr>
          <w:rStyle w:val="NormalCharacter"/>
          <w:rFonts w:ascii="Times New Roman" w:eastAsia="方正仿宋_GBK" w:hAnsi="Times New Roman" w:hint="eastAsia"/>
          <w:sz w:val="32"/>
          <w:szCs w:val="32"/>
        </w:rPr>
        <w:t>编</w:t>
      </w:r>
      <w:r w:rsidRPr="00317A3E">
        <w:rPr>
          <w:rStyle w:val="NormalCharacter"/>
          <w:rFonts w:ascii="Times New Roman" w:eastAsia="方正仿宋_GBK" w:hAnsi="Times New Roman" w:hint="eastAsia"/>
          <w:sz w:val="32"/>
          <w:szCs w:val="32"/>
        </w:rPr>
        <w:t>，</w:t>
      </w:r>
      <w:r w:rsidR="0099228F" w:rsidRPr="00317A3E">
        <w:rPr>
          <w:rStyle w:val="NormalCharacter"/>
          <w:rFonts w:ascii="Times New Roman" w:eastAsia="方正仿宋_GBK" w:hAnsi="Times New Roman" w:hint="eastAsia"/>
          <w:sz w:val="32"/>
          <w:szCs w:val="32"/>
        </w:rPr>
        <w:t>须</w:t>
      </w:r>
      <w:r w:rsidRPr="00317A3E">
        <w:rPr>
          <w:rStyle w:val="NormalCharacter"/>
          <w:rFonts w:ascii="Times New Roman" w:eastAsia="方正仿宋_GBK" w:hAnsi="Times New Roman" w:hint="eastAsia"/>
          <w:sz w:val="32"/>
          <w:szCs w:val="32"/>
        </w:rPr>
        <w:t>是我校教师，有丰富的教学科研经验</w:t>
      </w:r>
      <w:r w:rsidR="003D0602" w:rsidRPr="00317A3E">
        <w:rPr>
          <w:rStyle w:val="NormalCharacter"/>
          <w:rFonts w:ascii="Times New Roman" w:eastAsia="方正仿宋_GBK" w:hAnsi="Times New Roman" w:hint="eastAsia"/>
          <w:sz w:val="32"/>
          <w:szCs w:val="32"/>
        </w:rPr>
        <w:t>，</w:t>
      </w:r>
      <w:r w:rsidRPr="00317A3E">
        <w:rPr>
          <w:rStyle w:val="NormalCharacter"/>
          <w:rFonts w:ascii="Times New Roman" w:eastAsia="方正仿宋_GBK" w:hAnsi="Times New Roman" w:hint="eastAsia"/>
          <w:sz w:val="32"/>
          <w:szCs w:val="32"/>
        </w:rPr>
        <w:t>具有高级专业技术职务。</w:t>
      </w:r>
    </w:p>
    <w:p w14:paraId="7F61C050" w14:textId="36BBB2B7" w:rsidR="008C5D10" w:rsidRPr="00317A3E" w:rsidRDefault="008C5D10" w:rsidP="008C5D1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2.</w:t>
      </w:r>
      <w:r w:rsidR="00C57AAE">
        <w:rPr>
          <w:rStyle w:val="NormalCharacter"/>
          <w:rFonts w:ascii="Times New Roman" w:eastAsia="方正仿宋_GBK" w:hAnsi="Times New Roman"/>
          <w:sz w:val="32"/>
          <w:szCs w:val="32"/>
        </w:rPr>
        <w:t xml:space="preserve"> </w:t>
      </w:r>
      <w:r w:rsidRPr="00317A3E">
        <w:rPr>
          <w:rStyle w:val="NormalCharacter"/>
          <w:rFonts w:ascii="Times New Roman" w:eastAsia="方正仿宋_GBK" w:hAnsi="Times New Roman" w:hint="eastAsia"/>
          <w:sz w:val="32"/>
          <w:szCs w:val="32"/>
        </w:rPr>
        <w:t>未为本科生授课的教师不得申报教材建设立项。</w:t>
      </w:r>
    </w:p>
    <w:p w14:paraId="6A1365C6" w14:textId="77777777" w:rsidR="00A66D1E" w:rsidRPr="00317A3E" w:rsidRDefault="00D5476F" w:rsidP="00A2788B">
      <w:pPr>
        <w:widowControl w:val="0"/>
        <w:snapToGrid w:val="0"/>
        <w:spacing w:line="560" w:lineRule="exact"/>
        <w:ind w:firstLineChars="200" w:firstLine="640"/>
        <w:rPr>
          <w:rStyle w:val="NormalCharacter"/>
          <w:rFonts w:ascii="Times New Roman" w:eastAsia="方正黑体_GBK" w:hAnsi="Times New Roman"/>
          <w:sz w:val="32"/>
          <w:szCs w:val="32"/>
        </w:rPr>
      </w:pPr>
      <w:r w:rsidRPr="00317A3E">
        <w:rPr>
          <w:rStyle w:val="NormalCharacter"/>
          <w:rFonts w:ascii="Times New Roman" w:eastAsia="方正黑体_GBK" w:hAnsi="Times New Roman" w:hint="eastAsia"/>
          <w:sz w:val="32"/>
          <w:szCs w:val="32"/>
        </w:rPr>
        <w:t>三、</w:t>
      </w:r>
      <w:r w:rsidR="00A66D1E" w:rsidRPr="00317A3E">
        <w:rPr>
          <w:rStyle w:val="NormalCharacter"/>
          <w:rFonts w:ascii="Times New Roman" w:eastAsia="方正黑体_GBK" w:hAnsi="Times New Roman" w:hint="eastAsia"/>
          <w:sz w:val="32"/>
          <w:szCs w:val="32"/>
        </w:rPr>
        <w:t>教材编写人员</w:t>
      </w:r>
    </w:p>
    <w:p w14:paraId="05345857" w14:textId="4FDCFD0B" w:rsidR="002D5A20" w:rsidRPr="00317A3E" w:rsidRDefault="002D5A2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1</w:t>
      </w:r>
      <w:r w:rsidR="00A2788B" w:rsidRPr="00317A3E">
        <w:rPr>
          <w:rStyle w:val="NormalCharacter"/>
          <w:rFonts w:ascii="Times New Roman" w:eastAsia="方正仿宋_GBK" w:hAnsi="Times New Roman" w:hint="eastAsia"/>
          <w:sz w:val="32"/>
          <w:szCs w:val="32"/>
        </w:rPr>
        <w:t>.</w:t>
      </w:r>
      <w:r w:rsidR="00C57AAE">
        <w:rPr>
          <w:rStyle w:val="NormalCharacter"/>
          <w:rFonts w:ascii="Times New Roman" w:eastAsia="方正仿宋_GBK" w:hAnsi="Times New Roman"/>
          <w:sz w:val="32"/>
          <w:szCs w:val="32"/>
        </w:rPr>
        <w:t xml:space="preserve"> </w:t>
      </w:r>
      <w:r w:rsidR="00CD4248" w:rsidRPr="00317A3E">
        <w:rPr>
          <w:rStyle w:val="NormalCharacter"/>
          <w:rFonts w:ascii="Times New Roman" w:eastAsia="方正仿宋_GBK" w:hAnsi="Times New Roman" w:hint="eastAsia"/>
          <w:sz w:val="32"/>
          <w:szCs w:val="32"/>
        </w:rPr>
        <w:t>教材编</w:t>
      </w:r>
      <w:r w:rsidR="00A23B52" w:rsidRPr="00317A3E">
        <w:rPr>
          <w:rStyle w:val="NormalCharacter"/>
          <w:rFonts w:ascii="Times New Roman" w:eastAsia="方正仿宋_GBK" w:hAnsi="Times New Roman" w:hint="eastAsia"/>
          <w:sz w:val="32"/>
          <w:szCs w:val="32"/>
        </w:rPr>
        <w:t>写</w:t>
      </w:r>
      <w:r w:rsidR="00CD4248" w:rsidRPr="00317A3E">
        <w:rPr>
          <w:rStyle w:val="NormalCharacter"/>
          <w:rFonts w:ascii="Times New Roman" w:eastAsia="方正仿宋_GBK" w:hAnsi="Times New Roman" w:hint="eastAsia"/>
          <w:sz w:val="32"/>
          <w:szCs w:val="32"/>
        </w:rPr>
        <w:t>人员对所编写内容负责。</w:t>
      </w:r>
      <w:r w:rsidR="00A2788B" w:rsidRPr="00317A3E">
        <w:rPr>
          <w:rStyle w:val="NormalCharacter"/>
          <w:rFonts w:ascii="Times New Roman" w:eastAsia="方正仿宋_GBK" w:hAnsi="Times New Roman" w:hint="eastAsia"/>
          <w:sz w:val="32"/>
          <w:szCs w:val="32"/>
        </w:rPr>
        <w:t>教材编写人员应政治立场坚定、遵纪守法，具有良好的思想品德、社会形象和师德师风</w:t>
      </w:r>
      <w:r w:rsidRPr="00317A3E">
        <w:rPr>
          <w:rStyle w:val="NormalCharacter"/>
          <w:rFonts w:ascii="Times New Roman" w:eastAsia="方正仿宋_GBK" w:hAnsi="Times New Roman" w:hint="eastAsia"/>
          <w:sz w:val="32"/>
          <w:szCs w:val="32"/>
        </w:rPr>
        <w:t>。编写人员应符合以下条件：</w:t>
      </w:r>
    </w:p>
    <w:p w14:paraId="442DBB4D" w14:textId="05011365" w:rsidR="002D5A20" w:rsidRPr="00317A3E"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w:t>
      </w:r>
      <w:r w:rsidR="00EF32D1" w:rsidRPr="00317A3E">
        <w:rPr>
          <w:rStyle w:val="NormalCharacter"/>
          <w:rFonts w:ascii="Times New Roman" w:eastAsia="方正仿宋_GBK" w:hAnsi="Times New Roman" w:hint="eastAsia"/>
          <w:sz w:val="32"/>
          <w:szCs w:val="32"/>
        </w:rPr>
        <w:t>1</w:t>
      </w:r>
      <w:r w:rsidRPr="00317A3E">
        <w:rPr>
          <w:rStyle w:val="NormalCharacter"/>
          <w:rFonts w:ascii="Times New Roman" w:eastAsia="方正仿宋_GBK" w:hAnsi="Times New Roman" w:hint="eastAsia"/>
          <w:sz w:val="32"/>
          <w:szCs w:val="32"/>
        </w:rPr>
        <w:t>)</w:t>
      </w:r>
      <w:r w:rsidR="002D5A20" w:rsidRPr="00317A3E">
        <w:rPr>
          <w:rStyle w:val="NormalCharacter"/>
          <w:rFonts w:ascii="Times New Roman" w:eastAsia="方正仿宋_GBK" w:hAnsi="Times New Roman" w:hint="eastAsia"/>
          <w:sz w:val="32"/>
          <w:szCs w:val="32"/>
        </w:rPr>
        <w:t>拥护党的领导，认同中国特色社会主义，坚定“四个自信”，</w:t>
      </w:r>
      <w:proofErr w:type="gramStart"/>
      <w:r w:rsidR="002D5A20" w:rsidRPr="00317A3E">
        <w:rPr>
          <w:rStyle w:val="NormalCharacter"/>
          <w:rFonts w:ascii="Times New Roman" w:eastAsia="方正仿宋_GBK" w:hAnsi="Times New Roman" w:hint="eastAsia"/>
          <w:sz w:val="32"/>
          <w:szCs w:val="32"/>
        </w:rPr>
        <w:t>践行</w:t>
      </w:r>
      <w:proofErr w:type="gramEnd"/>
      <w:r w:rsidR="002D5A20" w:rsidRPr="00317A3E">
        <w:rPr>
          <w:rStyle w:val="NormalCharacter"/>
          <w:rFonts w:ascii="Times New Roman" w:eastAsia="方正仿宋_GBK" w:hAnsi="Times New Roman" w:hint="eastAsia"/>
          <w:sz w:val="32"/>
          <w:szCs w:val="32"/>
        </w:rPr>
        <w:t>社会主义核心价值观，具有正确的世界观、人生观、价值观，坚持正确的国家观、民族观、历史观、文化观、宗教观，</w:t>
      </w:r>
      <w:r w:rsidR="006222DC" w:rsidRPr="00317A3E">
        <w:rPr>
          <w:rStyle w:val="NormalCharacter"/>
          <w:rFonts w:ascii="Times New Roman" w:eastAsia="方正仿宋_GBK" w:hAnsi="Times New Roman" w:hint="eastAsia"/>
          <w:sz w:val="32"/>
          <w:szCs w:val="32"/>
        </w:rPr>
        <w:t>无</w:t>
      </w:r>
      <w:r w:rsidR="002D5A20" w:rsidRPr="00317A3E">
        <w:rPr>
          <w:rStyle w:val="NormalCharacter"/>
          <w:rFonts w:ascii="Times New Roman" w:eastAsia="方正仿宋_GBK" w:hAnsi="Times New Roman" w:hint="eastAsia"/>
          <w:sz w:val="32"/>
          <w:szCs w:val="32"/>
        </w:rPr>
        <w:t>违背党的理论和路线方针政策的言行</w:t>
      </w:r>
      <w:r w:rsidR="004C1C25" w:rsidRPr="00317A3E">
        <w:rPr>
          <w:rStyle w:val="NormalCharacter"/>
          <w:rFonts w:ascii="Times New Roman" w:eastAsia="方正仿宋_GBK" w:hAnsi="Times New Roman" w:hint="eastAsia"/>
          <w:sz w:val="32"/>
          <w:szCs w:val="32"/>
        </w:rPr>
        <w:t>；</w:t>
      </w:r>
    </w:p>
    <w:p w14:paraId="29774D92" w14:textId="5A1528B5" w:rsidR="002D5A20" w:rsidRPr="00317A3E"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w:t>
      </w:r>
      <w:r w:rsidR="00EF32D1" w:rsidRPr="00317A3E">
        <w:rPr>
          <w:rStyle w:val="NormalCharacter"/>
          <w:rFonts w:ascii="Times New Roman" w:eastAsia="方正仿宋_GBK" w:hAnsi="Times New Roman" w:hint="eastAsia"/>
          <w:sz w:val="32"/>
          <w:szCs w:val="32"/>
        </w:rPr>
        <w:t>2</w:t>
      </w:r>
      <w:r w:rsidRPr="00317A3E">
        <w:rPr>
          <w:rStyle w:val="NormalCharacter"/>
          <w:rFonts w:ascii="Times New Roman" w:eastAsia="方正仿宋_GBK" w:hAnsi="Times New Roman" w:hint="eastAsia"/>
          <w:sz w:val="32"/>
          <w:szCs w:val="32"/>
        </w:rPr>
        <w:t>)</w:t>
      </w:r>
      <w:r w:rsidR="002D5A20" w:rsidRPr="00317A3E">
        <w:rPr>
          <w:rStyle w:val="NormalCharacter"/>
          <w:rFonts w:ascii="Times New Roman" w:eastAsia="方正仿宋_GBK" w:hAnsi="Times New Roman" w:hint="eastAsia"/>
          <w:sz w:val="32"/>
          <w:szCs w:val="32"/>
        </w:rPr>
        <w:t>学术功底扎实，学术水平高，学风严谨，熟悉高等教育教学实际，了解人才培养规律，文字表达能力强，有丰富的教学、科研经验</w:t>
      </w:r>
      <w:r w:rsidR="0066118A" w:rsidRPr="00317A3E">
        <w:rPr>
          <w:rStyle w:val="NormalCharacter"/>
          <w:rFonts w:ascii="Times New Roman" w:eastAsia="方正仿宋_GBK" w:hAnsi="Times New Roman" w:hint="eastAsia"/>
          <w:sz w:val="32"/>
          <w:szCs w:val="32"/>
        </w:rPr>
        <w:t>；</w:t>
      </w:r>
    </w:p>
    <w:p w14:paraId="2E972DD7" w14:textId="0AE6ADD9" w:rsidR="002D5A20" w:rsidRPr="00317A3E" w:rsidRDefault="000328F0" w:rsidP="002D5A2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w:t>
      </w:r>
      <w:r w:rsidR="00DF0974" w:rsidRPr="00317A3E">
        <w:rPr>
          <w:rStyle w:val="NormalCharacter"/>
          <w:rFonts w:ascii="Times New Roman" w:eastAsia="方正仿宋_GBK" w:hAnsi="Times New Roman" w:hint="eastAsia"/>
          <w:sz w:val="32"/>
          <w:szCs w:val="32"/>
        </w:rPr>
        <w:t>3</w:t>
      </w:r>
      <w:r w:rsidRPr="00317A3E">
        <w:rPr>
          <w:rStyle w:val="NormalCharacter"/>
          <w:rFonts w:ascii="Times New Roman" w:eastAsia="方正仿宋_GBK" w:hAnsi="Times New Roman" w:hint="eastAsia"/>
          <w:sz w:val="32"/>
          <w:szCs w:val="32"/>
        </w:rPr>
        <w:t>)</w:t>
      </w:r>
      <w:r w:rsidR="002D5A20" w:rsidRPr="00317A3E">
        <w:rPr>
          <w:rStyle w:val="NormalCharacter"/>
          <w:rFonts w:ascii="Times New Roman" w:eastAsia="方正仿宋_GBK" w:hAnsi="Times New Roman" w:hint="eastAsia"/>
          <w:sz w:val="32"/>
          <w:szCs w:val="32"/>
        </w:rPr>
        <w:t>对所编写的教材</w:t>
      </w:r>
      <w:r w:rsidR="00DF0974" w:rsidRPr="00317A3E">
        <w:rPr>
          <w:rStyle w:val="NormalCharacter"/>
          <w:rFonts w:ascii="Times New Roman" w:eastAsia="方正仿宋_GBK" w:hAnsi="Times New Roman" w:hint="eastAsia"/>
          <w:sz w:val="32"/>
          <w:szCs w:val="32"/>
        </w:rPr>
        <w:t>的相应课程</w:t>
      </w:r>
      <w:r w:rsidR="002D5A20" w:rsidRPr="00317A3E">
        <w:rPr>
          <w:rStyle w:val="NormalCharacter"/>
          <w:rFonts w:ascii="Times New Roman" w:eastAsia="方正仿宋_GBK" w:hAnsi="Times New Roman" w:hint="eastAsia"/>
          <w:sz w:val="32"/>
          <w:szCs w:val="32"/>
        </w:rPr>
        <w:t>具有多年教学实践，有足够时间和精力从事教材编写</w:t>
      </w:r>
      <w:r w:rsidR="00AC0897" w:rsidRPr="00317A3E">
        <w:rPr>
          <w:rStyle w:val="NormalCharacter"/>
          <w:rFonts w:ascii="Times New Roman" w:eastAsia="方正仿宋_GBK" w:hAnsi="Times New Roman" w:hint="eastAsia"/>
          <w:sz w:val="32"/>
          <w:szCs w:val="32"/>
        </w:rPr>
        <w:t>及</w:t>
      </w:r>
      <w:r w:rsidR="002D5A20" w:rsidRPr="00317A3E">
        <w:rPr>
          <w:rStyle w:val="NormalCharacter"/>
          <w:rFonts w:ascii="Times New Roman" w:eastAsia="方正仿宋_GBK" w:hAnsi="Times New Roman" w:hint="eastAsia"/>
          <w:sz w:val="32"/>
          <w:szCs w:val="32"/>
        </w:rPr>
        <w:t>修订工作。</w:t>
      </w:r>
    </w:p>
    <w:p w14:paraId="78C66B77" w14:textId="3B6FECD2" w:rsidR="00CD4248" w:rsidRPr="00317A3E" w:rsidRDefault="00CD4248" w:rsidP="00CD4248">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2.</w:t>
      </w:r>
      <w:r w:rsidR="00C57AAE">
        <w:rPr>
          <w:rStyle w:val="NormalCharacter"/>
          <w:rFonts w:ascii="Times New Roman" w:eastAsia="方正仿宋_GBK" w:hAnsi="Times New Roman"/>
          <w:sz w:val="32"/>
          <w:szCs w:val="32"/>
        </w:rPr>
        <w:t xml:space="preserve"> </w:t>
      </w:r>
      <w:r w:rsidR="00DC39F6" w:rsidRPr="00317A3E">
        <w:rPr>
          <w:rStyle w:val="NormalCharacter"/>
          <w:rFonts w:ascii="Times New Roman" w:eastAsia="方正仿宋_GBK" w:hAnsi="Times New Roman" w:hint="eastAsia"/>
          <w:sz w:val="32"/>
          <w:szCs w:val="32"/>
        </w:rPr>
        <w:t>教材</w:t>
      </w:r>
      <w:r w:rsidRPr="00317A3E">
        <w:rPr>
          <w:rStyle w:val="NormalCharacter"/>
          <w:rFonts w:ascii="Times New Roman" w:eastAsia="方正仿宋_GBK" w:hAnsi="Times New Roman" w:hint="eastAsia"/>
          <w:sz w:val="32"/>
          <w:szCs w:val="32"/>
        </w:rPr>
        <w:t>主编主持编写工作并负责统稿，对教材总体质量负责，多个主编编写的</w:t>
      </w:r>
      <w:r w:rsidR="00323EC4" w:rsidRPr="00317A3E">
        <w:rPr>
          <w:rStyle w:val="NormalCharacter"/>
          <w:rFonts w:ascii="Times New Roman" w:eastAsia="方正仿宋_GBK" w:hAnsi="Times New Roman" w:hint="eastAsia"/>
          <w:sz w:val="32"/>
          <w:szCs w:val="32"/>
        </w:rPr>
        <w:t>，</w:t>
      </w:r>
      <w:r w:rsidRPr="00317A3E">
        <w:rPr>
          <w:rStyle w:val="NormalCharacter"/>
          <w:rFonts w:ascii="Times New Roman" w:eastAsia="方正仿宋_GBK" w:hAnsi="Times New Roman" w:hint="eastAsia"/>
          <w:sz w:val="32"/>
          <w:szCs w:val="32"/>
        </w:rPr>
        <w:t>第一主编负责。主编还需符合以下条件：</w:t>
      </w:r>
    </w:p>
    <w:p w14:paraId="6F15B6AE" w14:textId="26B052EF" w:rsidR="00CD4248" w:rsidRPr="00317A3E" w:rsidRDefault="000328F0" w:rsidP="00CD4248">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w:t>
      </w:r>
      <w:r w:rsidR="00CD4248" w:rsidRPr="00317A3E">
        <w:rPr>
          <w:rStyle w:val="NormalCharacter"/>
          <w:rFonts w:ascii="Times New Roman" w:eastAsia="方正仿宋_GBK" w:hAnsi="Times New Roman" w:hint="eastAsia"/>
          <w:sz w:val="32"/>
          <w:szCs w:val="32"/>
        </w:rPr>
        <w:t>1</w:t>
      </w:r>
      <w:r w:rsidRPr="00317A3E">
        <w:rPr>
          <w:rStyle w:val="NormalCharacter"/>
          <w:rFonts w:ascii="Times New Roman" w:eastAsia="方正仿宋_GBK" w:hAnsi="Times New Roman" w:hint="eastAsia"/>
          <w:sz w:val="32"/>
          <w:szCs w:val="32"/>
        </w:rPr>
        <w:t>)</w:t>
      </w:r>
      <w:r w:rsidR="00CD4248" w:rsidRPr="00317A3E">
        <w:rPr>
          <w:rStyle w:val="NormalCharacter"/>
          <w:rFonts w:ascii="Times New Roman" w:eastAsia="方正仿宋_GBK" w:hAnsi="Times New Roman" w:hint="eastAsia"/>
          <w:sz w:val="32"/>
          <w:szCs w:val="32"/>
        </w:rPr>
        <w:t>坚持正确的学术导向，政治敏锐性强，能够辨别并抵制各种错误政治观点和思潮，自觉运用中国特色话语体系</w:t>
      </w:r>
      <w:r w:rsidR="004C1C25" w:rsidRPr="00317A3E">
        <w:rPr>
          <w:rStyle w:val="NormalCharacter"/>
          <w:rFonts w:ascii="Times New Roman" w:eastAsia="方正仿宋_GBK" w:hAnsi="Times New Roman" w:hint="eastAsia"/>
          <w:sz w:val="32"/>
          <w:szCs w:val="32"/>
        </w:rPr>
        <w:t>；</w:t>
      </w:r>
    </w:p>
    <w:p w14:paraId="2F0E1431" w14:textId="4E2C23E0" w:rsidR="00CD4248" w:rsidRPr="00317A3E" w:rsidRDefault="000328F0" w:rsidP="00CD4248">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lastRenderedPageBreak/>
        <w:t>(</w:t>
      </w:r>
      <w:r w:rsidR="00CD4248" w:rsidRPr="00317A3E">
        <w:rPr>
          <w:rStyle w:val="NormalCharacter"/>
          <w:rFonts w:ascii="Times New Roman" w:eastAsia="方正仿宋_GBK" w:hAnsi="Times New Roman" w:hint="eastAsia"/>
          <w:sz w:val="32"/>
          <w:szCs w:val="32"/>
        </w:rPr>
        <w:t>2</w:t>
      </w:r>
      <w:r w:rsidRPr="00317A3E">
        <w:rPr>
          <w:rStyle w:val="NormalCharacter"/>
          <w:rFonts w:ascii="Times New Roman" w:eastAsia="方正仿宋_GBK" w:hAnsi="Times New Roman" w:hint="eastAsia"/>
          <w:sz w:val="32"/>
          <w:szCs w:val="32"/>
        </w:rPr>
        <w:t>)</w:t>
      </w:r>
      <w:r w:rsidR="00CD4248" w:rsidRPr="00317A3E">
        <w:rPr>
          <w:rStyle w:val="NormalCharacter"/>
          <w:rFonts w:ascii="Times New Roman" w:eastAsia="方正仿宋_GBK" w:hAnsi="Times New Roman" w:hint="eastAsia"/>
          <w:sz w:val="32"/>
          <w:szCs w:val="32"/>
        </w:rPr>
        <w:t>在相关教材或学科教学方面取得有影响的研究成果，熟悉教材编写工作，有丰富的教材编写经验。</w:t>
      </w:r>
    </w:p>
    <w:p w14:paraId="4A2973B1" w14:textId="77777777" w:rsidR="00B400B3" w:rsidRPr="00317A3E" w:rsidRDefault="00B400B3" w:rsidP="00B400B3">
      <w:pPr>
        <w:widowControl w:val="0"/>
        <w:snapToGrid w:val="0"/>
        <w:spacing w:line="560" w:lineRule="exact"/>
        <w:ind w:firstLineChars="200" w:firstLine="640"/>
        <w:rPr>
          <w:rStyle w:val="NormalCharacter"/>
          <w:rFonts w:ascii="Times New Roman" w:eastAsia="方正黑体_GBK" w:hAnsi="Times New Roman"/>
          <w:sz w:val="32"/>
          <w:szCs w:val="32"/>
        </w:rPr>
      </w:pPr>
      <w:r w:rsidRPr="00317A3E">
        <w:rPr>
          <w:rStyle w:val="NormalCharacter"/>
          <w:rFonts w:ascii="Times New Roman" w:eastAsia="方正黑体_GBK" w:hAnsi="Times New Roman" w:hint="eastAsia"/>
          <w:sz w:val="32"/>
          <w:szCs w:val="32"/>
        </w:rPr>
        <w:t>四、</w:t>
      </w:r>
      <w:r w:rsidR="00AC250E" w:rsidRPr="00317A3E">
        <w:rPr>
          <w:rStyle w:val="NormalCharacter"/>
          <w:rFonts w:ascii="Times New Roman" w:eastAsia="方正黑体_GBK" w:hAnsi="Times New Roman" w:hint="eastAsia"/>
          <w:sz w:val="32"/>
          <w:szCs w:val="32"/>
        </w:rPr>
        <w:t>建设期限及编写、出版要求</w:t>
      </w:r>
    </w:p>
    <w:p w14:paraId="3348299D" w14:textId="688A1782" w:rsidR="00A10771" w:rsidRPr="00317A3E" w:rsidRDefault="00B400B3"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1.</w:t>
      </w:r>
      <w:r w:rsidR="00C57AAE">
        <w:rPr>
          <w:rStyle w:val="NormalCharacter"/>
          <w:rFonts w:ascii="Times New Roman" w:eastAsia="方正仿宋_GBK" w:hAnsi="Times New Roman"/>
          <w:sz w:val="32"/>
          <w:szCs w:val="32"/>
        </w:rPr>
        <w:t xml:space="preserve"> </w:t>
      </w:r>
      <w:r w:rsidR="00A10771" w:rsidRPr="00317A3E">
        <w:rPr>
          <w:rStyle w:val="NormalCharacter"/>
          <w:rFonts w:ascii="Times New Roman" w:eastAsia="方正仿宋_GBK" w:hAnsi="Times New Roman" w:hint="eastAsia"/>
          <w:sz w:val="32"/>
          <w:szCs w:val="32"/>
        </w:rPr>
        <w:t>教材立项后原则上在</w:t>
      </w:r>
      <w:r w:rsidR="00BF3CB6" w:rsidRPr="00317A3E">
        <w:rPr>
          <w:rStyle w:val="NormalCharacter"/>
          <w:rFonts w:ascii="Times New Roman" w:eastAsia="方正仿宋_GBK" w:hAnsi="Times New Roman" w:hint="eastAsia"/>
          <w:sz w:val="32"/>
          <w:szCs w:val="32"/>
        </w:rPr>
        <w:t>202</w:t>
      </w:r>
      <w:r w:rsidR="005425A5">
        <w:rPr>
          <w:rStyle w:val="NormalCharacter"/>
          <w:rFonts w:ascii="Times New Roman" w:eastAsia="方正仿宋_GBK" w:hAnsi="Times New Roman"/>
          <w:sz w:val="32"/>
          <w:szCs w:val="32"/>
        </w:rPr>
        <w:t>7</w:t>
      </w:r>
      <w:r w:rsidR="00A13AAC" w:rsidRPr="00317A3E">
        <w:rPr>
          <w:rStyle w:val="NormalCharacter"/>
          <w:rFonts w:ascii="Times New Roman" w:eastAsia="方正仿宋_GBK" w:hAnsi="Times New Roman" w:hint="eastAsia"/>
          <w:sz w:val="32"/>
          <w:szCs w:val="32"/>
        </w:rPr>
        <w:t>年</w:t>
      </w:r>
      <w:r w:rsidR="005425A5">
        <w:rPr>
          <w:rStyle w:val="NormalCharacter"/>
          <w:rFonts w:ascii="Times New Roman" w:eastAsia="方正仿宋_GBK" w:hAnsi="Times New Roman"/>
          <w:sz w:val="32"/>
          <w:szCs w:val="32"/>
        </w:rPr>
        <w:t>5</w:t>
      </w:r>
      <w:r w:rsidR="00A10771" w:rsidRPr="00317A3E">
        <w:rPr>
          <w:rStyle w:val="NormalCharacter"/>
          <w:rFonts w:ascii="Times New Roman" w:eastAsia="方正仿宋_GBK" w:hAnsi="Times New Roman" w:hint="eastAsia"/>
          <w:sz w:val="32"/>
          <w:szCs w:val="32"/>
        </w:rPr>
        <w:t>月</w:t>
      </w:r>
      <w:r w:rsidR="00A10771" w:rsidRPr="00317A3E">
        <w:rPr>
          <w:rStyle w:val="NormalCharacter"/>
          <w:rFonts w:ascii="Times New Roman" w:eastAsia="方正仿宋_GBK" w:hAnsi="Times New Roman" w:hint="eastAsia"/>
          <w:sz w:val="32"/>
          <w:szCs w:val="32"/>
        </w:rPr>
        <w:t>31</w:t>
      </w:r>
      <w:r w:rsidR="00A10771" w:rsidRPr="00317A3E">
        <w:rPr>
          <w:rStyle w:val="NormalCharacter"/>
          <w:rFonts w:ascii="Times New Roman" w:eastAsia="方正仿宋_GBK" w:hAnsi="Times New Roman" w:hint="eastAsia"/>
          <w:sz w:val="32"/>
          <w:szCs w:val="32"/>
        </w:rPr>
        <w:t>日前</w:t>
      </w:r>
      <w:r w:rsidR="00A13AAC" w:rsidRPr="00317A3E">
        <w:rPr>
          <w:rStyle w:val="NormalCharacter"/>
          <w:rFonts w:ascii="Times New Roman" w:eastAsia="方正仿宋_GBK" w:hAnsi="Times New Roman" w:hint="eastAsia"/>
          <w:sz w:val="32"/>
          <w:szCs w:val="32"/>
        </w:rPr>
        <w:t>正式出版</w:t>
      </w:r>
      <w:r w:rsidR="00A10771" w:rsidRPr="00317A3E">
        <w:rPr>
          <w:rStyle w:val="NormalCharacter"/>
          <w:rFonts w:ascii="Times New Roman" w:eastAsia="方正仿宋_GBK" w:hAnsi="Times New Roman" w:hint="eastAsia"/>
          <w:sz w:val="32"/>
          <w:szCs w:val="32"/>
        </w:rPr>
        <w:t>，并在扉页上注明“长江师范学院规划教材”。</w:t>
      </w:r>
    </w:p>
    <w:p w14:paraId="72713D7B" w14:textId="14B4BE28" w:rsidR="008E2E81" w:rsidRPr="00317A3E" w:rsidRDefault="008E2E81"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2.</w:t>
      </w:r>
      <w:r w:rsidR="00C57AAE">
        <w:rPr>
          <w:rStyle w:val="NormalCharacter"/>
          <w:rFonts w:ascii="Times New Roman" w:eastAsia="方正仿宋_GBK" w:hAnsi="Times New Roman"/>
          <w:sz w:val="32"/>
          <w:szCs w:val="32"/>
        </w:rPr>
        <w:t xml:space="preserve"> </w:t>
      </w:r>
      <w:r w:rsidRPr="00317A3E">
        <w:rPr>
          <w:rStyle w:val="NormalCharacter"/>
          <w:rFonts w:ascii="Times New Roman" w:eastAsia="方正仿宋_GBK" w:hAnsi="Times New Roman" w:hint="eastAsia"/>
          <w:sz w:val="32"/>
          <w:szCs w:val="32"/>
        </w:rPr>
        <w:t>修订</w:t>
      </w:r>
      <w:r w:rsidR="00AD6B27" w:rsidRPr="00317A3E">
        <w:rPr>
          <w:rStyle w:val="NormalCharacter"/>
          <w:rFonts w:ascii="Times New Roman" w:eastAsia="方正仿宋_GBK" w:hAnsi="Times New Roman" w:hint="eastAsia"/>
          <w:sz w:val="32"/>
          <w:szCs w:val="32"/>
        </w:rPr>
        <w:t>教材，</w:t>
      </w:r>
      <w:r w:rsidR="00A13AAC" w:rsidRPr="00317A3E">
        <w:rPr>
          <w:rStyle w:val="NormalCharacter"/>
          <w:rFonts w:ascii="Times New Roman" w:eastAsia="方正仿宋_GBK" w:hAnsi="Times New Roman" w:hint="eastAsia"/>
          <w:sz w:val="32"/>
          <w:szCs w:val="32"/>
        </w:rPr>
        <w:t>应在</w:t>
      </w:r>
      <w:r w:rsidR="00BF3CB6" w:rsidRPr="00317A3E">
        <w:rPr>
          <w:rStyle w:val="NormalCharacter"/>
          <w:rFonts w:ascii="Times New Roman" w:eastAsia="方正仿宋_GBK" w:hAnsi="Times New Roman" w:hint="eastAsia"/>
          <w:sz w:val="32"/>
          <w:szCs w:val="32"/>
        </w:rPr>
        <w:t>202</w:t>
      </w:r>
      <w:r w:rsidR="004516D5">
        <w:rPr>
          <w:rStyle w:val="NormalCharacter"/>
          <w:rFonts w:ascii="Times New Roman" w:eastAsia="方正仿宋_GBK" w:hAnsi="Times New Roman"/>
          <w:sz w:val="32"/>
          <w:szCs w:val="32"/>
        </w:rPr>
        <w:t>6</w:t>
      </w:r>
      <w:r w:rsidR="00A13AAC" w:rsidRPr="00317A3E">
        <w:rPr>
          <w:rStyle w:val="NormalCharacter"/>
          <w:rFonts w:ascii="Times New Roman" w:eastAsia="方正仿宋_GBK" w:hAnsi="Times New Roman" w:hint="eastAsia"/>
          <w:sz w:val="32"/>
          <w:szCs w:val="32"/>
        </w:rPr>
        <w:t>年</w:t>
      </w:r>
      <w:r w:rsidR="004516D5">
        <w:rPr>
          <w:rStyle w:val="NormalCharacter"/>
          <w:rFonts w:ascii="Times New Roman" w:eastAsia="方正仿宋_GBK" w:hAnsi="Times New Roman"/>
          <w:sz w:val="32"/>
          <w:szCs w:val="32"/>
        </w:rPr>
        <w:t>5</w:t>
      </w:r>
      <w:r w:rsidR="00A13AAC" w:rsidRPr="00317A3E">
        <w:rPr>
          <w:rStyle w:val="NormalCharacter"/>
          <w:rFonts w:ascii="Times New Roman" w:eastAsia="方正仿宋_GBK" w:hAnsi="Times New Roman" w:hint="eastAsia"/>
          <w:sz w:val="32"/>
          <w:szCs w:val="32"/>
        </w:rPr>
        <w:t>月</w:t>
      </w:r>
      <w:r w:rsidR="00A13AAC" w:rsidRPr="00317A3E">
        <w:rPr>
          <w:rStyle w:val="NormalCharacter"/>
          <w:rFonts w:ascii="Times New Roman" w:eastAsia="方正仿宋_GBK" w:hAnsi="Times New Roman" w:hint="eastAsia"/>
          <w:sz w:val="32"/>
          <w:szCs w:val="32"/>
        </w:rPr>
        <w:t>31</w:t>
      </w:r>
      <w:r w:rsidR="00A13AAC" w:rsidRPr="00317A3E">
        <w:rPr>
          <w:rStyle w:val="NormalCharacter"/>
          <w:rFonts w:ascii="Times New Roman" w:eastAsia="方正仿宋_GBK" w:hAnsi="Times New Roman" w:hint="eastAsia"/>
          <w:sz w:val="32"/>
          <w:szCs w:val="32"/>
        </w:rPr>
        <w:t>日前正式出版，</w:t>
      </w:r>
      <w:r w:rsidR="0066524C" w:rsidRPr="00317A3E">
        <w:rPr>
          <w:rStyle w:val="NormalCharacter"/>
          <w:rFonts w:ascii="Times New Roman" w:eastAsia="方正仿宋_GBK" w:hAnsi="Times New Roman" w:hint="eastAsia"/>
          <w:sz w:val="32"/>
          <w:szCs w:val="32"/>
        </w:rPr>
        <w:t>教材</w:t>
      </w:r>
      <w:r w:rsidR="00A13AAC" w:rsidRPr="00317A3E">
        <w:rPr>
          <w:rStyle w:val="NormalCharacter"/>
          <w:rFonts w:ascii="Times New Roman" w:eastAsia="方正仿宋_GBK" w:hAnsi="Times New Roman" w:hint="eastAsia"/>
          <w:sz w:val="32"/>
          <w:szCs w:val="32"/>
        </w:rPr>
        <w:t>修订</w:t>
      </w:r>
      <w:r w:rsidR="0066524C" w:rsidRPr="00317A3E">
        <w:rPr>
          <w:rStyle w:val="NormalCharacter"/>
          <w:rFonts w:ascii="Times New Roman" w:eastAsia="方正仿宋_GBK" w:hAnsi="Times New Roman" w:hint="eastAsia"/>
          <w:sz w:val="32"/>
          <w:szCs w:val="32"/>
        </w:rPr>
        <w:t>内容占比</w:t>
      </w:r>
      <w:r w:rsidR="00A13AAC" w:rsidRPr="00317A3E">
        <w:rPr>
          <w:rStyle w:val="NormalCharacter"/>
          <w:rFonts w:ascii="Times New Roman" w:eastAsia="方正仿宋_GBK" w:hAnsi="Times New Roman" w:hint="eastAsia"/>
          <w:sz w:val="32"/>
          <w:szCs w:val="32"/>
        </w:rPr>
        <w:t>1/3</w:t>
      </w:r>
      <w:r w:rsidR="00A13AAC" w:rsidRPr="00317A3E">
        <w:rPr>
          <w:rStyle w:val="NormalCharacter"/>
          <w:rFonts w:ascii="Times New Roman" w:eastAsia="方正仿宋_GBK" w:hAnsi="Times New Roman" w:hint="eastAsia"/>
          <w:sz w:val="32"/>
          <w:szCs w:val="32"/>
        </w:rPr>
        <w:t>以上。</w:t>
      </w:r>
    </w:p>
    <w:p w14:paraId="7D508287" w14:textId="74EFB588" w:rsidR="00A10771" w:rsidRPr="00317A3E" w:rsidRDefault="008E2E81" w:rsidP="00A10771">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3.</w:t>
      </w:r>
      <w:r w:rsidR="00C57AAE">
        <w:rPr>
          <w:rStyle w:val="NormalCharacter"/>
          <w:rFonts w:ascii="Times New Roman" w:eastAsia="方正仿宋_GBK" w:hAnsi="Times New Roman"/>
          <w:sz w:val="32"/>
          <w:szCs w:val="32"/>
        </w:rPr>
        <w:t xml:space="preserve"> </w:t>
      </w:r>
      <w:r w:rsidR="00A10771" w:rsidRPr="00317A3E">
        <w:rPr>
          <w:rStyle w:val="NormalCharacter"/>
          <w:rFonts w:ascii="Times New Roman" w:eastAsia="方正仿宋_GBK" w:hAnsi="Times New Roman" w:hint="eastAsia"/>
          <w:sz w:val="32"/>
          <w:szCs w:val="32"/>
        </w:rPr>
        <w:t>编著出版教材要求坚持正确的政治方向和价值导向，遵循教育教学规律和人才培养规律，具有较高的学术水平和实用价值，遵守学术道德，符合学术规范。</w:t>
      </w:r>
    </w:p>
    <w:p w14:paraId="14AC7626" w14:textId="2B141AAB" w:rsidR="00C33FB0" w:rsidRPr="00317A3E" w:rsidRDefault="008E2E81" w:rsidP="00C33FB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4</w:t>
      </w:r>
      <w:r w:rsidR="00C33FB0" w:rsidRPr="00317A3E">
        <w:rPr>
          <w:rStyle w:val="NormalCharacter"/>
          <w:rFonts w:ascii="Times New Roman" w:eastAsia="方正仿宋_GBK" w:hAnsi="Times New Roman" w:hint="eastAsia"/>
          <w:sz w:val="32"/>
          <w:szCs w:val="32"/>
        </w:rPr>
        <w:t>.</w:t>
      </w:r>
      <w:r w:rsidR="00C57AAE">
        <w:rPr>
          <w:rStyle w:val="NormalCharacter"/>
          <w:rFonts w:ascii="Times New Roman" w:eastAsia="方正仿宋_GBK" w:hAnsi="Times New Roman"/>
          <w:sz w:val="32"/>
          <w:szCs w:val="32"/>
        </w:rPr>
        <w:t xml:space="preserve"> </w:t>
      </w:r>
      <w:r w:rsidR="00C33FB0" w:rsidRPr="00317A3E">
        <w:rPr>
          <w:rStyle w:val="NormalCharacter"/>
          <w:rFonts w:ascii="Times New Roman" w:eastAsia="方正仿宋_GBK" w:hAnsi="Times New Roman" w:hint="eastAsia"/>
          <w:sz w:val="32"/>
          <w:szCs w:val="32"/>
        </w:rPr>
        <w:t>教材</w:t>
      </w:r>
      <w:proofErr w:type="gramStart"/>
      <w:r w:rsidR="00C33FB0" w:rsidRPr="00317A3E">
        <w:rPr>
          <w:rStyle w:val="NormalCharacter"/>
          <w:rFonts w:ascii="Times New Roman" w:eastAsia="方正仿宋_GBK" w:hAnsi="Times New Roman" w:hint="eastAsia"/>
          <w:sz w:val="32"/>
          <w:szCs w:val="32"/>
        </w:rPr>
        <w:t>凡编必审</w:t>
      </w:r>
      <w:proofErr w:type="gramEnd"/>
      <w:r w:rsidR="00C33FB0" w:rsidRPr="00317A3E">
        <w:rPr>
          <w:rStyle w:val="NormalCharacter"/>
          <w:rFonts w:ascii="Times New Roman" w:eastAsia="方正仿宋_GBK" w:hAnsi="Times New Roman" w:hint="eastAsia"/>
          <w:sz w:val="32"/>
          <w:szCs w:val="32"/>
        </w:rPr>
        <w:t>，各学院负责审核本单位组织编写的教材。严把政治关、学术关、质量关。政治把关要重点审核教材的政治方向和价值导向，学术把关要重点审核教材内容的科学性、先进性和适用性。</w:t>
      </w:r>
    </w:p>
    <w:p w14:paraId="373D4215" w14:textId="3D4FDA21" w:rsidR="00B400B3" w:rsidRPr="00317A3E" w:rsidRDefault="008E2E81" w:rsidP="00C33FB0">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5</w:t>
      </w:r>
      <w:r w:rsidR="00A10771" w:rsidRPr="00317A3E">
        <w:rPr>
          <w:rStyle w:val="NormalCharacter"/>
          <w:rFonts w:ascii="Times New Roman" w:eastAsia="方正仿宋_GBK" w:hAnsi="Times New Roman" w:hint="eastAsia"/>
          <w:sz w:val="32"/>
          <w:szCs w:val="32"/>
        </w:rPr>
        <w:t>.</w:t>
      </w:r>
      <w:r w:rsidR="00C57AAE">
        <w:rPr>
          <w:rStyle w:val="NormalCharacter"/>
          <w:rFonts w:ascii="Times New Roman" w:eastAsia="方正仿宋_GBK" w:hAnsi="Times New Roman"/>
          <w:sz w:val="32"/>
          <w:szCs w:val="32"/>
        </w:rPr>
        <w:t xml:space="preserve"> </w:t>
      </w:r>
      <w:r w:rsidR="00C451DF" w:rsidRPr="00317A3E">
        <w:rPr>
          <w:rStyle w:val="NormalCharacter"/>
          <w:rFonts w:ascii="Times New Roman" w:eastAsia="方正仿宋_GBK" w:hAnsi="Times New Roman" w:hint="eastAsia"/>
          <w:sz w:val="32"/>
          <w:szCs w:val="32"/>
        </w:rPr>
        <w:t>教材出版应优先选择等级高、影响力大的出版社</w:t>
      </w:r>
      <w:r w:rsidR="00AC0897" w:rsidRPr="00317A3E">
        <w:rPr>
          <w:rStyle w:val="NormalCharacter"/>
          <w:rFonts w:ascii="Times New Roman" w:eastAsia="方正仿宋_GBK" w:hAnsi="Times New Roman" w:hint="eastAsia"/>
          <w:sz w:val="32"/>
          <w:szCs w:val="32"/>
        </w:rPr>
        <w:t>。</w:t>
      </w:r>
      <w:r w:rsidR="00C451DF" w:rsidRPr="00317A3E">
        <w:rPr>
          <w:rStyle w:val="NormalCharacter"/>
          <w:rFonts w:ascii="Times New Roman" w:eastAsia="方正仿宋_GBK" w:hAnsi="Times New Roman" w:hint="eastAsia"/>
          <w:sz w:val="32"/>
          <w:szCs w:val="32"/>
        </w:rPr>
        <w:t>用量大、面向全校的基础类课程的自编教材优先选择教育领城内具有较强影响力的</w:t>
      </w:r>
      <w:r w:rsidR="00FC6485" w:rsidRPr="00317A3E">
        <w:rPr>
          <w:rStyle w:val="NormalCharacter"/>
          <w:rFonts w:ascii="Times New Roman" w:eastAsia="方正仿宋_GBK" w:hAnsi="Times New Roman" w:hint="eastAsia"/>
          <w:sz w:val="32"/>
          <w:szCs w:val="32"/>
        </w:rPr>
        <w:t>学校认定的甲类</w:t>
      </w:r>
      <w:r w:rsidR="00C451DF" w:rsidRPr="00317A3E">
        <w:rPr>
          <w:rStyle w:val="NormalCharacter"/>
          <w:rFonts w:ascii="Times New Roman" w:eastAsia="方正仿宋_GBK" w:hAnsi="Times New Roman" w:hint="eastAsia"/>
          <w:sz w:val="32"/>
          <w:szCs w:val="32"/>
        </w:rPr>
        <w:t>出版社，或与学校签订有战略合作协议的出版社出版</w:t>
      </w:r>
      <w:r w:rsidR="00B400B3" w:rsidRPr="00317A3E">
        <w:rPr>
          <w:rStyle w:val="NormalCharacter"/>
          <w:rFonts w:ascii="Times New Roman" w:eastAsia="方正仿宋_GBK" w:hAnsi="Times New Roman" w:hint="eastAsia"/>
          <w:sz w:val="32"/>
          <w:szCs w:val="32"/>
        </w:rPr>
        <w:t>。</w:t>
      </w:r>
    </w:p>
    <w:p w14:paraId="441CF4E6" w14:textId="77777777" w:rsidR="00775AEF" w:rsidRPr="00317A3E" w:rsidRDefault="00F25D68"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sidRPr="00317A3E">
        <w:rPr>
          <w:rStyle w:val="NormalCharacter"/>
          <w:rFonts w:ascii="Times New Roman" w:eastAsia="方正黑体_GBK" w:hAnsi="Times New Roman" w:hint="eastAsia"/>
          <w:sz w:val="32"/>
          <w:szCs w:val="32"/>
        </w:rPr>
        <w:t>五</w:t>
      </w:r>
      <w:r w:rsidR="00AE539A" w:rsidRPr="00317A3E">
        <w:rPr>
          <w:rStyle w:val="NormalCharacter"/>
          <w:rFonts w:ascii="Times New Roman" w:eastAsia="方正黑体_GBK" w:hAnsi="Times New Roman"/>
          <w:sz w:val="32"/>
          <w:szCs w:val="32"/>
        </w:rPr>
        <w:t>、</w:t>
      </w:r>
      <w:r w:rsidR="000807A8" w:rsidRPr="00317A3E">
        <w:rPr>
          <w:rStyle w:val="NormalCharacter"/>
          <w:rFonts w:ascii="Times New Roman" w:eastAsia="方正黑体_GBK" w:hAnsi="Times New Roman" w:hint="eastAsia"/>
          <w:sz w:val="32"/>
          <w:szCs w:val="32"/>
        </w:rPr>
        <w:t>申报</w:t>
      </w:r>
      <w:r w:rsidR="00F367DF" w:rsidRPr="00317A3E">
        <w:rPr>
          <w:rStyle w:val="NormalCharacter"/>
          <w:rFonts w:ascii="Times New Roman" w:eastAsia="方正黑体_GBK" w:hAnsi="Times New Roman" w:hint="eastAsia"/>
          <w:sz w:val="32"/>
          <w:szCs w:val="32"/>
        </w:rPr>
        <w:t>立</w:t>
      </w:r>
      <w:r w:rsidR="000807A8" w:rsidRPr="00317A3E">
        <w:rPr>
          <w:rStyle w:val="NormalCharacter"/>
          <w:rFonts w:ascii="Times New Roman" w:eastAsia="方正黑体_GBK" w:hAnsi="Times New Roman"/>
          <w:sz w:val="32"/>
          <w:szCs w:val="32"/>
        </w:rPr>
        <w:t>项程序</w:t>
      </w:r>
    </w:p>
    <w:p w14:paraId="25EBEA28" w14:textId="70B84709" w:rsidR="00F558D7" w:rsidRPr="00317A3E" w:rsidRDefault="00816B5A" w:rsidP="0052106C">
      <w:pPr>
        <w:widowControl w:val="0"/>
        <w:snapToGrid w:val="0"/>
        <w:spacing w:line="560" w:lineRule="exact"/>
        <w:ind w:firstLineChars="200" w:firstLine="643"/>
        <w:rPr>
          <w:rStyle w:val="NormalCharacter"/>
          <w:rFonts w:ascii="Times New Roman" w:eastAsia="方正仿宋_GBK" w:hAnsi="Times New Roman"/>
          <w:sz w:val="32"/>
          <w:szCs w:val="32"/>
        </w:rPr>
      </w:pPr>
      <w:r w:rsidRPr="00317A3E">
        <w:rPr>
          <w:rStyle w:val="NormalCharacter"/>
          <w:rFonts w:ascii="Times New Roman" w:eastAsia="方正楷体_GBK" w:hAnsi="Times New Roman"/>
          <w:b/>
          <w:sz w:val="32"/>
          <w:szCs w:val="32"/>
        </w:rPr>
        <w:t>1.</w:t>
      </w:r>
      <w:r w:rsidR="00C57AAE">
        <w:rPr>
          <w:rStyle w:val="NormalCharacter"/>
          <w:rFonts w:ascii="Times New Roman" w:eastAsia="方正楷体_GBK" w:hAnsi="Times New Roman"/>
          <w:b/>
          <w:sz w:val="32"/>
          <w:szCs w:val="32"/>
        </w:rPr>
        <w:t xml:space="preserve"> </w:t>
      </w:r>
      <w:r w:rsidR="006A18C5" w:rsidRPr="00317A3E">
        <w:rPr>
          <w:rStyle w:val="NormalCharacter"/>
          <w:rFonts w:ascii="Times New Roman" w:eastAsia="方正楷体_GBK" w:hAnsi="Times New Roman" w:hint="eastAsia"/>
          <w:b/>
          <w:sz w:val="32"/>
          <w:szCs w:val="32"/>
        </w:rPr>
        <w:t>教师申报</w:t>
      </w:r>
      <w:r w:rsidRPr="00317A3E">
        <w:rPr>
          <w:rStyle w:val="NormalCharacter"/>
          <w:rFonts w:ascii="Times New Roman" w:eastAsia="方正楷体_GBK" w:hAnsi="Times New Roman"/>
          <w:b/>
          <w:sz w:val="32"/>
          <w:szCs w:val="32"/>
        </w:rPr>
        <w:t>。</w:t>
      </w:r>
      <w:r w:rsidR="006A18C5" w:rsidRPr="00317A3E">
        <w:rPr>
          <w:rStyle w:val="NormalCharacter"/>
          <w:rFonts w:ascii="Times New Roman" w:eastAsia="方正仿宋_GBK" w:hAnsi="Times New Roman" w:hint="eastAsia"/>
          <w:sz w:val="32"/>
          <w:szCs w:val="32"/>
        </w:rPr>
        <w:t>各</w:t>
      </w:r>
      <w:r w:rsidR="006A18C5" w:rsidRPr="00317A3E">
        <w:rPr>
          <w:rStyle w:val="NormalCharacter"/>
          <w:rFonts w:ascii="Times New Roman" w:eastAsia="方正仿宋_GBK" w:hAnsi="Times New Roman"/>
          <w:sz w:val="32"/>
          <w:szCs w:val="32"/>
        </w:rPr>
        <w:t>学院</w:t>
      </w:r>
      <w:r w:rsidR="006A18C5" w:rsidRPr="00317A3E">
        <w:rPr>
          <w:rStyle w:val="NormalCharacter"/>
          <w:rFonts w:ascii="Times New Roman" w:eastAsia="方正仿宋_GBK" w:hAnsi="Times New Roman" w:hint="eastAsia"/>
          <w:sz w:val="32"/>
          <w:szCs w:val="32"/>
        </w:rPr>
        <w:t>按照学校通知要求，对本</w:t>
      </w:r>
      <w:r w:rsidR="00C80B33" w:rsidRPr="00317A3E">
        <w:rPr>
          <w:rStyle w:val="NormalCharacter"/>
          <w:rFonts w:ascii="Times New Roman" w:eastAsia="方正仿宋_GBK" w:hAnsi="Times New Roman" w:hint="eastAsia"/>
          <w:sz w:val="32"/>
          <w:szCs w:val="32"/>
        </w:rPr>
        <w:t>院</w:t>
      </w:r>
      <w:r w:rsidR="006A18C5" w:rsidRPr="00317A3E">
        <w:rPr>
          <w:rStyle w:val="NormalCharacter"/>
          <w:rFonts w:ascii="Times New Roman" w:eastAsia="方正仿宋_GBK" w:hAnsi="Times New Roman" w:hint="eastAsia"/>
          <w:sz w:val="32"/>
          <w:szCs w:val="32"/>
        </w:rPr>
        <w:t>教材工作进行统筹安排，</w:t>
      </w:r>
      <w:r w:rsidR="00F84BBF" w:rsidRPr="00317A3E">
        <w:rPr>
          <w:rStyle w:val="NormalCharacter"/>
          <w:rFonts w:ascii="Times New Roman" w:eastAsia="方正仿宋_GBK" w:hAnsi="Times New Roman" w:hint="eastAsia"/>
          <w:sz w:val="32"/>
          <w:szCs w:val="32"/>
        </w:rPr>
        <w:t>组织教</w:t>
      </w:r>
      <w:r w:rsidR="00D4690C" w:rsidRPr="00317A3E">
        <w:rPr>
          <w:rStyle w:val="NormalCharacter"/>
          <w:rFonts w:ascii="Times New Roman" w:eastAsia="方正仿宋_GBK" w:hAnsi="Times New Roman" w:hint="eastAsia"/>
          <w:sz w:val="32"/>
          <w:szCs w:val="32"/>
        </w:rPr>
        <w:t>师</w:t>
      </w:r>
      <w:r w:rsidR="00F84BBF" w:rsidRPr="00317A3E">
        <w:rPr>
          <w:rStyle w:val="NormalCharacter"/>
          <w:rFonts w:ascii="Times New Roman" w:eastAsia="方正仿宋_GBK" w:hAnsi="Times New Roman" w:hint="eastAsia"/>
          <w:sz w:val="32"/>
          <w:szCs w:val="32"/>
        </w:rPr>
        <w:t>填报《规划教材建设立项申报书》</w:t>
      </w:r>
      <w:r w:rsidR="009C5260" w:rsidRPr="00317A3E">
        <w:rPr>
          <w:rStyle w:val="NormalCharacter"/>
          <w:rFonts w:ascii="Times New Roman" w:eastAsia="方正仿宋_GBK" w:hAnsi="Times New Roman" w:hint="eastAsia"/>
          <w:sz w:val="32"/>
          <w:szCs w:val="32"/>
        </w:rPr>
        <w:t>（附件</w:t>
      </w:r>
      <w:r w:rsidR="009C5260" w:rsidRPr="00317A3E">
        <w:rPr>
          <w:rStyle w:val="NormalCharacter"/>
          <w:rFonts w:ascii="Times New Roman" w:eastAsia="方正仿宋_GBK" w:hAnsi="Times New Roman" w:hint="eastAsia"/>
          <w:sz w:val="32"/>
          <w:szCs w:val="32"/>
        </w:rPr>
        <w:t>1</w:t>
      </w:r>
      <w:r w:rsidR="009C5260" w:rsidRPr="00317A3E">
        <w:rPr>
          <w:rStyle w:val="NormalCharacter"/>
          <w:rFonts w:ascii="Times New Roman" w:eastAsia="方正仿宋_GBK" w:hAnsi="Times New Roman" w:hint="eastAsia"/>
          <w:sz w:val="32"/>
          <w:szCs w:val="32"/>
        </w:rPr>
        <w:t>）</w:t>
      </w:r>
      <w:r w:rsidR="00F40A2D" w:rsidRPr="00317A3E">
        <w:rPr>
          <w:rStyle w:val="NormalCharacter"/>
          <w:rFonts w:ascii="Times New Roman" w:eastAsia="方正仿宋_GBK" w:hAnsi="Times New Roman" w:hint="eastAsia"/>
          <w:sz w:val="32"/>
          <w:szCs w:val="32"/>
        </w:rPr>
        <w:t>，提供</w:t>
      </w:r>
      <w:r w:rsidR="00C6110D" w:rsidRPr="00317A3E">
        <w:rPr>
          <w:rStyle w:val="NormalCharacter"/>
          <w:rFonts w:ascii="Times New Roman" w:eastAsia="方正仿宋_GBK" w:hAnsi="Times New Roman" w:hint="eastAsia"/>
          <w:sz w:val="32"/>
          <w:szCs w:val="32"/>
        </w:rPr>
        <w:t>与出版社签订的意向出版合同及</w:t>
      </w:r>
      <w:r w:rsidR="00F40A2D" w:rsidRPr="00317A3E">
        <w:rPr>
          <w:rStyle w:val="NormalCharacter"/>
          <w:rFonts w:ascii="Times New Roman" w:eastAsia="方正仿宋_GBK" w:hAnsi="Times New Roman" w:hint="eastAsia"/>
          <w:sz w:val="32"/>
          <w:szCs w:val="32"/>
        </w:rPr>
        <w:t>完成</w:t>
      </w:r>
      <w:r w:rsidR="00F40A2D" w:rsidRPr="00317A3E">
        <w:rPr>
          <w:rStyle w:val="NormalCharacter"/>
          <w:rFonts w:ascii="Times New Roman" w:eastAsia="方正仿宋_GBK" w:hAnsi="Times New Roman" w:hint="eastAsia"/>
          <w:sz w:val="32"/>
          <w:szCs w:val="32"/>
        </w:rPr>
        <w:t>30%</w:t>
      </w:r>
      <w:r w:rsidR="00F40A2D" w:rsidRPr="00317A3E">
        <w:rPr>
          <w:rStyle w:val="NormalCharacter"/>
          <w:rFonts w:ascii="Times New Roman" w:eastAsia="方正仿宋_GBK" w:hAnsi="Times New Roman" w:hint="eastAsia"/>
          <w:sz w:val="32"/>
          <w:szCs w:val="32"/>
        </w:rPr>
        <w:t>以</w:t>
      </w:r>
      <w:r w:rsidR="00F40A2D" w:rsidRPr="00317A3E">
        <w:rPr>
          <w:rStyle w:val="NormalCharacter"/>
          <w:rFonts w:ascii="Times New Roman" w:eastAsia="方正仿宋_GBK" w:hAnsi="Times New Roman" w:hint="eastAsia"/>
          <w:sz w:val="32"/>
          <w:szCs w:val="32"/>
        </w:rPr>
        <w:lastRenderedPageBreak/>
        <w:t>上的</w:t>
      </w:r>
      <w:r w:rsidR="009C5260" w:rsidRPr="00317A3E">
        <w:rPr>
          <w:rStyle w:val="NormalCharacter"/>
          <w:rFonts w:ascii="Times New Roman" w:eastAsia="方正仿宋_GBK" w:hAnsi="Times New Roman" w:hint="eastAsia"/>
          <w:sz w:val="32"/>
          <w:szCs w:val="32"/>
        </w:rPr>
        <w:t>教材</w:t>
      </w:r>
      <w:r w:rsidR="00F40A2D" w:rsidRPr="00317A3E">
        <w:rPr>
          <w:rStyle w:val="NormalCharacter"/>
          <w:rFonts w:ascii="Times New Roman" w:eastAsia="方正仿宋_GBK" w:hAnsi="Times New Roman" w:hint="eastAsia"/>
          <w:sz w:val="32"/>
          <w:szCs w:val="32"/>
        </w:rPr>
        <w:t>电子稿件</w:t>
      </w:r>
      <w:r w:rsidR="00F558D7" w:rsidRPr="00317A3E">
        <w:rPr>
          <w:rStyle w:val="NormalCharacter"/>
          <w:rFonts w:ascii="Times New Roman" w:eastAsia="方正仿宋_GBK" w:hAnsi="Times New Roman" w:hint="eastAsia"/>
          <w:sz w:val="32"/>
          <w:szCs w:val="32"/>
        </w:rPr>
        <w:t>。</w:t>
      </w:r>
      <w:r w:rsidR="008F68D6" w:rsidRPr="00317A3E">
        <w:rPr>
          <w:rStyle w:val="NormalCharacter"/>
          <w:rFonts w:ascii="Times New Roman" w:eastAsia="方正仿宋_GBK" w:hAnsi="Times New Roman" w:hint="eastAsia"/>
          <w:sz w:val="32"/>
          <w:szCs w:val="32"/>
        </w:rPr>
        <w:t>（</w:t>
      </w:r>
      <w:r w:rsidR="005B3296">
        <w:rPr>
          <w:rStyle w:val="NormalCharacter"/>
          <w:rFonts w:ascii="Times New Roman" w:eastAsia="方正仿宋_GBK" w:hAnsi="Times New Roman"/>
          <w:sz w:val="32"/>
          <w:szCs w:val="32"/>
        </w:rPr>
        <w:t>4</w:t>
      </w:r>
      <w:r w:rsidR="008F68D6" w:rsidRPr="00317A3E">
        <w:rPr>
          <w:rStyle w:val="NormalCharacter"/>
          <w:rFonts w:ascii="Times New Roman" w:eastAsia="方正仿宋_GBK" w:hAnsi="Times New Roman" w:hint="eastAsia"/>
          <w:sz w:val="32"/>
          <w:szCs w:val="32"/>
        </w:rPr>
        <w:t>月</w:t>
      </w:r>
      <w:r w:rsidR="005B3296">
        <w:rPr>
          <w:rStyle w:val="NormalCharacter"/>
          <w:rFonts w:ascii="Times New Roman" w:eastAsia="方正仿宋_GBK" w:hAnsi="Times New Roman"/>
          <w:sz w:val="32"/>
          <w:szCs w:val="32"/>
        </w:rPr>
        <w:t>13</w:t>
      </w:r>
      <w:r w:rsidR="008F68D6" w:rsidRPr="00317A3E">
        <w:rPr>
          <w:rStyle w:val="NormalCharacter"/>
          <w:rFonts w:ascii="Times New Roman" w:eastAsia="方正仿宋_GBK" w:hAnsi="Times New Roman" w:hint="eastAsia"/>
          <w:sz w:val="32"/>
          <w:szCs w:val="32"/>
        </w:rPr>
        <w:t>日）</w:t>
      </w:r>
    </w:p>
    <w:p w14:paraId="6682C8C3" w14:textId="32AB4D11" w:rsidR="003F6F70" w:rsidRPr="00317A3E" w:rsidRDefault="00C41FDB"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317A3E">
        <w:rPr>
          <w:rStyle w:val="NormalCharacter"/>
          <w:rFonts w:ascii="Times New Roman" w:eastAsia="方正楷体_GBK" w:hAnsi="Times New Roman"/>
          <w:b/>
          <w:sz w:val="32"/>
          <w:szCs w:val="32"/>
        </w:rPr>
        <w:t>2.</w:t>
      </w:r>
      <w:r w:rsidR="00C57AAE">
        <w:rPr>
          <w:rStyle w:val="NormalCharacter"/>
          <w:rFonts w:ascii="Times New Roman" w:eastAsia="方正楷体_GBK" w:hAnsi="Times New Roman"/>
          <w:b/>
          <w:sz w:val="32"/>
          <w:szCs w:val="32"/>
        </w:rPr>
        <w:t xml:space="preserve"> </w:t>
      </w:r>
      <w:r w:rsidR="002014F7">
        <w:rPr>
          <w:rStyle w:val="NormalCharacter"/>
          <w:rFonts w:ascii="Times New Roman" w:eastAsia="方正楷体_GBK" w:hAnsi="Times New Roman" w:hint="eastAsia"/>
          <w:b/>
          <w:sz w:val="32"/>
          <w:szCs w:val="32"/>
        </w:rPr>
        <w:t>学</w:t>
      </w:r>
      <w:r w:rsidR="00F558D7" w:rsidRPr="00317A3E">
        <w:rPr>
          <w:rStyle w:val="NormalCharacter"/>
          <w:rFonts w:ascii="Times New Roman" w:eastAsia="方正楷体_GBK" w:hAnsi="Times New Roman" w:hint="eastAsia"/>
          <w:b/>
          <w:sz w:val="32"/>
          <w:szCs w:val="32"/>
        </w:rPr>
        <w:t>院初核及政治审查</w:t>
      </w:r>
      <w:r w:rsidRPr="00317A3E">
        <w:rPr>
          <w:rStyle w:val="NormalCharacter"/>
          <w:rFonts w:ascii="Times New Roman" w:eastAsia="方正楷体_GBK" w:hAnsi="Times New Roman"/>
          <w:b/>
          <w:sz w:val="32"/>
          <w:szCs w:val="32"/>
        </w:rPr>
        <w:t>。</w:t>
      </w:r>
      <w:r w:rsidR="000D093E" w:rsidRPr="00317A3E">
        <w:rPr>
          <w:rStyle w:val="NormalCharacter"/>
          <w:rFonts w:ascii="Times New Roman" w:eastAsia="方正仿宋_GBK" w:hAnsi="Times New Roman" w:hint="eastAsia"/>
          <w:sz w:val="32"/>
          <w:szCs w:val="32"/>
        </w:rPr>
        <w:t>学院</w:t>
      </w:r>
      <w:r w:rsidR="00D4690C" w:rsidRPr="00317A3E">
        <w:rPr>
          <w:rStyle w:val="NormalCharacter"/>
          <w:rFonts w:ascii="Times New Roman" w:eastAsia="方正仿宋_GBK" w:hAnsi="Times New Roman" w:hint="eastAsia"/>
          <w:sz w:val="32"/>
          <w:szCs w:val="32"/>
        </w:rPr>
        <w:t>根据本单位教材建设规划，对申报立项教材的必要性、科学性、先进性和适用性进行充分论证</w:t>
      </w:r>
      <w:r w:rsidR="000D093E" w:rsidRPr="00317A3E">
        <w:rPr>
          <w:rStyle w:val="NormalCharacter"/>
          <w:rFonts w:ascii="Times New Roman" w:eastAsia="方正仿宋_GBK" w:hAnsi="Times New Roman" w:hint="eastAsia"/>
          <w:sz w:val="32"/>
          <w:szCs w:val="32"/>
        </w:rPr>
        <w:t>，</w:t>
      </w:r>
      <w:r w:rsidR="00D4690C" w:rsidRPr="00317A3E">
        <w:rPr>
          <w:rStyle w:val="NormalCharacter"/>
          <w:rFonts w:ascii="Times New Roman" w:eastAsia="方正仿宋_GBK" w:hAnsi="Times New Roman" w:hint="eastAsia"/>
          <w:sz w:val="32"/>
          <w:szCs w:val="32"/>
        </w:rPr>
        <w:t>形成</w:t>
      </w:r>
      <w:r w:rsidR="000D093E" w:rsidRPr="00317A3E">
        <w:rPr>
          <w:rStyle w:val="NormalCharacter"/>
          <w:rFonts w:ascii="Times New Roman" w:eastAsia="方正仿宋_GBK" w:hAnsi="Times New Roman" w:hint="eastAsia"/>
          <w:sz w:val="32"/>
          <w:szCs w:val="32"/>
        </w:rPr>
        <w:t>审核意见，</w:t>
      </w:r>
      <w:r w:rsidR="008370CA" w:rsidRPr="00317A3E">
        <w:rPr>
          <w:rStyle w:val="NormalCharacter"/>
          <w:rFonts w:ascii="Times New Roman" w:eastAsia="方正仿宋_GBK" w:hAnsi="Times New Roman" w:hint="eastAsia"/>
          <w:sz w:val="32"/>
          <w:szCs w:val="32"/>
        </w:rPr>
        <w:t>填写申报汇总表（附件</w:t>
      </w:r>
      <w:r w:rsidR="008370CA" w:rsidRPr="00317A3E">
        <w:rPr>
          <w:rStyle w:val="NormalCharacter"/>
          <w:rFonts w:ascii="Times New Roman" w:eastAsia="方正仿宋_GBK" w:hAnsi="Times New Roman" w:hint="eastAsia"/>
          <w:sz w:val="32"/>
          <w:szCs w:val="32"/>
        </w:rPr>
        <w:t>2</w:t>
      </w:r>
      <w:r w:rsidR="008370CA" w:rsidRPr="00317A3E">
        <w:rPr>
          <w:rStyle w:val="NormalCharacter"/>
          <w:rFonts w:ascii="Times New Roman" w:eastAsia="方正仿宋_GBK" w:hAnsi="Times New Roman" w:hint="eastAsia"/>
          <w:sz w:val="32"/>
          <w:szCs w:val="32"/>
        </w:rPr>
        <w:t>）。学院党总支（党委）</w:t>
      </w:r>
      <w:r w:rsidR="001D7D18" w:rsidRPr="00317A3E">
        <w:rPr>
          <w:rStyle w:val="NormalCharacter"/>
          <w:rFonts w:ascii="Times New Roman" w:eastAsia="方正仿宋_GBK" w:hAnsi="Times New Roman" w:hint="eastAsia"/>
          <w:sz w:val="32"/>
          <w:szCs w:val="32"/>
        </w:rPr>
        <w:t>对</w:t>
      </w:r>
      <w:r w:rsidR="003F6F70" w:rsidRPr="00317A3E">
        <w:rPr>
          <w:rStyle w:val="NormalCharacter"/>
          <w:rFonts w:ascii="Times New Roman" w:eastAsia="方正仿宋_GBK" w:hAnsi="Times New Roman" w:hint="eastAsia"/>
          <w:sz w:val="32"/>
          <w:szCs w:val="32"/>
        </w:rPr>
        <w:t>所有</w:t>
      </w:r>
      <w:r w:rsidR="001D7D18" w:rsidRPr="00317A3E">
        <w:rPr>
          <w:rStyle w:val="NormalCharacter"/>
          <w:rFonts w:ascii="Times New Roman" w:eastAsia="方正仿宋_GBK" w:hAnsi="Times New Roman" w:hint="eastAsia"/>
          <w:sz w:val="32"/>
          <w:szCs w:val="32"/>
        </w:rPr>
        <w:t>教材编写人员进行政治审查，并将审查结果公</w:t>
      </w:r>
      <w:r w:rsidR="00FC4A4F" w:rsidRPr="00317A3E">
        <w:rPr>
          <w:rStyle w:val="NormalCharacter"/>
          <w:rFonts w:ascii="Times New Roman" w:eastAsia="方正仿宋_GBK" w:hAnsi="Times New Roman" w:hint="eastAsia"/>
          <w:sz w:val="32"/>
          <w:szCs w:val="32"/>
        </w:rPr>
        <w:t>示</w:t>
      </w:r>
      <w:r w:rsidR="001D7D18" w:rsidRPr="00317A3E">
        <w:rPr>
          <w:rStyle w:val="NormalCharacter"/>
          <w:rFonts w:ascii="Times New Roman" w:eastAsia="方正仿宋_GBK" w:hAnsi="Times New Roman" w:hint="eastAsia"/>
          <w:sz w:val="32"/>
          <w:szCs w:val="32"/>
        </w:rPr>
        <w:t>三天，</w:t>
      </w:r>
      <w:r w:rsidR="00616BE2" w:rsidRPr="00317A3E">
        <w:rPr>
          <w:rStyle w:val="NormalCharacter"/>
          <w:rFonts w:ascii="Times New Roman" w:eastAsia="方正仿宋_GBK" w:hAnsi="Times New Roman" w:hint="eastAsia"/>
          <w:sz w:val="32"/>
          <w:szCs w:val="32"/>
        </w:rPr>
        <w:t>公示无异议后，</w:t>
      </w:r>
      <w:r w:rsidR="001D7D18" w:rsidRPr="00317A3E">
        <w:rPr>
          <w:rStyle w:val="NormalCharacter"/>
          <w:rFonts w:ascii="Times New Roman" w:eastAsia="方正仿宋_GBK" w:hAnsi="Times New Roman" w:hint="eastAsia"/>
          <w:sz w:val="32"/>
          <w:szCs w:val="32"/>
        </w:rPr>
        <w:t>将</w:t>
      </w:r>
      <w:r w:rsidR="00616BE2" w:rsidRPr="00317A3E">
        <w:rPr>
          <w:rStyle w:val="NormalCharacter"/>
          <w:rFonts w:ascii="Times New Roman" w:eastAsia="方正仿宋_GBK" w:hAnsi="Times New Roman" w:hint="eastAsia"/>
          <w:sz w:val="32"/>
          <w:szCs w:val="32"/>
        </w:rPr>
        <w:t>纸质</w:t>
      </w:r>
      <w:r w:rsidR="001D7D18" w:rsidRPr="00317A3E">
        <w:rPr>
          <w:rStyle w:val="NormalCharacter"/>
          <w:rFonts w:ascii="Times New Roman" w:eastAsia="方正仿宋_GBK" w:hAnsi="Times New Roman" w:hint="eastAsia"/>
          <w:sz w:val="32"/>
          <w:szCs w:val="32"/>
        </w:rPr>
        <w:t>材料</w:t>
      </w:r>
      <w:r w:rsidR="00616BE2" w:rsidRPr="00317A3E">
        <w:rPr>
          <w:rStyle w:val="NormalCharacter"/>
          <w:rFonts w:ascii="Times New Roman" w:eastAsia="方正仿宋_GBK" w:hAnsi="Times New Roman" w:hint="eastAsia"/>
          <w:sz w:val="32"/>
          <w:szCs w:val="32"/>
        </w:rPr>
        <w:t>一份</w:t>
      </w:r>
      <w:r w:rsidR="001D7D18" w:rsidRPr="00317A3E">
        <w:rPr>
          <w:rStyle w:val="NormalCharacter"/>
          <w:rFonts w:ascii="Times New Roman" w:eastAsia="方正仿宋_GBK" w:hAnsi="Times New Roman" w:hint="eastAsia"/>
          <w:sz w:val="32"/>
          <w:szCs w:val="32"/>
        </w:rPr>
        <w:t>交教务处教学</w:t>
      </w:r>
      <w:proofErr w:type="gramStart"/>
      <w:r w:rsidR="001D7D18" w:rsidRPr="00317A3E">
        <w:rPr>
          <w:rStyle w:val="NormalCharacter"/>
          <w:rFonts w:ascii="Times New Roman" w:eastAsia="方正仿宋_GBK" w:hAnsi="Times New Roman" w:hint="eastAsia"/>
          <w:sz w:val="32"/>
          <w:szCs w:val="32"/>
        </w:rPr>
        <w:t>运行科余</w:t>
      </w:r>
      <w:proofErr w:type="gramEnd"/>
      <w:r w:rsidR="001D7D18" w:rsidRPr="00317A3E">
        <w:rPr>
          <w:rStyle w:val="NormalCharacter"/>
          <w:rFonts w:ascii="Times New Roman" w:eastAsia="方正仿宋_GBK" w:hAnsi="Times New Roman" w:hint="eastAsia"/>
          <w:sz w:val="32"/>
          <w:szCs w:val="32"/>
        </w:rPr>
        <w:t>跃处（致远楼</w:t>
      </w:r>
      <w:r w:rsidR="001D7D18" w:rsidRPr="00317A3E">
        <w:rPr>
          <w:rStyle w:val="NormalCharacter"/>
          <w:rFonts w:ascii="Times New Roman" w:eastAsia="方正仿宋_GBK" w:hAnsi="Times New Roman" w:hint="eastAsia"/>
          <w:sz w:val="32"/>
          <w:szCs w:val="32"/>
        </w:rPr>
        <w:t>216</w:t>
      </w:r>
      <w:r w:rsidR="001D7D18" w:rsidRPr="00317A3E">
        <w:rPr>
          <w:rStyle w:val="NormalCharacter"/>
          <w:rFonts w:ascii="Times New Roman" w:eastAsia="方正仿宋_GBK" w:hAnsi="Times New Roman" w:hint="eastAsia"/>
          <w:sz w:val="32"/>
          <w:szCs w:val="32"/>
        </w:rPr>
        <w:t>，</w:t>
      </w:r>
      <w:r w:rsidR="001D7D18" w:rsidRPr="00317A3E">
        <w:rPr>
          <w:rStyle w:val="NormalCharacter"/>
          <w:rFonts w:ascii="Times New Roman" w:eastAsia="方正仿宋_GBK" w:hAnsi="Times New Roman" w:hint="eastAsia"/>
          <w:sz w:val="32"/>
          <w:szCs w:val="32"/>
        </w:rPr>
        <w:t>72792216</w:t>
      </w:r>
      <w:r w:rsidR="001D7D18" w:rsidRPr="00317A3E">
        <w:rPr>
          <w:rStyle w:val="NormalCharacter"/>
          <w:rFonts w:ascii="Times New Roman" w:eastAsia="方正仿宋_GBK" w:hAnsi="Times New Roman" w:hint="eastAsia"/>
          <w:sz w:val="32"/>
          <w:szCs w:val="32"/>
        </w:rPr>
        <w:t>）</w:t>
      </w:r>
      <w:r w:rsidR="00616BE2" w:rsidRPr="00317A3E">
        <w:rPr>
          <w:rStyle w:val="NormalCharacter"/>
          <w:rFonts w:ascii="Times New Roman" w:eastAsia="方正仿宋_GBK" w:hAnsi="Times New Roman" w:hint="eastAsia"/>
          <w:sz w:val="32"/>
          <w:szCs w:val="32"/>
        </w:rPr>
        <w:t>，同版电子材料发至邮箱</w:t>
      </w:r>
      <w:r w:rsidR="00911703" w:rsidRPr="00317A3E">
        <w:rPr>
          <w:rStyle w:val="NormalCharacter"/>
          <w:rFonts w:ascii="Times New Roman" w:eastAsia="方正仿宋_GBK" w:hAnsi="Times New Roman"/>
          <w:sz w:val="32"/>
          <w:szCs w:val="32"/>
        </w:rPr>
        <w:t>1317631652</w:t>
      </w:r>
      <w:r w:rsidR="0031782D" w:rsidRPr="00317A3E">
        <w:rPr>
          <w:rStyle w:val="NormalCharacter"/>
          <w:rFonts w:ascii="Times New Roman" w:eastAsia="方正仿宋_GBK" w:hAnsi="Times New Roman" w:hint="eastAsia"/>
          <w:sz w:val="32"/>
          <w:szCs w:val="32"/>
        </w:rPr>
        <w:t>@qq.com</w:t>
      </w:r>
      <w:r w:rsidR="00F4499B" w:rsidRPr="00317A3E">
        <w:rPr>
          <w:rStyle w:val="NormalCharacter"/>
          <w:rFonts w:ascii="Times New Roman" w:eastAsia="方正仿宋_GBK" w:hAnsi="Times New Roman" w:hint="eastAsia"/>
          <w:sz w:val="32"/>
          <w:szCs w:val="32"/>
        </w:rPr>
        <w:t>。</w:t>
      </w:r>
      <w:r w:rsidR="003F6F70" w:rsidRPr="00317A3E">
        <w:rPr>
          <w:rStyle w:val="NormalCharacter"/>
          <w:rFonts w:ascii="Times New Roman" w:eastAsia="方正仿宋_GBK" w:hAnsi="Times New Roman" w:hint="eastAsia"/>
          <w:sz w:val="32"/>
          <w:szCs w:val="32"/>
        </w:rPr>
        <w:t>校外编写人员由其工作单位政治审查。</w:t>
      </w:r>
      <w:r w:rsidR="00902C01" w:rsidRPr="00317A3E">
        <w:rPr>
          <w:rStyle w:val="NormalCharacter"/>
          <w:rFonts w:ascii="Times New Roman" w:eastAsia="方正仿宋_GBK" w:hAnsi="Times New Roman" w:hint="eastAsia"/>
          <w:sz w:val="32"/>
          <w:szCs w:val="32"/>
        </w:rPr>
        <w:t>每学院限报两项</w:t>
      </w:r>
      <w:r w:rsidR="008F68D6" w:rsidRPr="00317A3E">
        <w:rPr>
          <w:rStyle w:val="NormalCharacter"/>
          <w:rFonts w:ascii="Times New Roman" w:eastAsia="方正仿宋_GBK" w:hAnsi="Times New Roman" w:hint="eastAsia"/>
          <w:sz w:val="32"/>
          <w:szCs w:val="32"/>
        </w:rPr>
        <w:t>（</w:t>
      </w:r>
      <w:r w:rsidR="00A549C2">
        <w:rPr>
          <w:rStyle w:val="NormalCharacter"/>
          <w:rFonts w:ascii="Times New Roman" w:eastAsia="方正仿宋_GBK" w:hAnsi="Times New Roman"/>
          <w:sz w:val="32"/>
          <w:szCs w:val="32"/>
        </w:rPr>
        <w:t>4</w:t>
      </w:r>
      <w:r w:rsidR="008F68D6" w:rsidRPr="00317A3E">
        <w:rPr>
          <w:rStyle w:val="NormalCharacter"/>
          <w:rFonts w:ascii="Times New Roman" w:eastAsia="方正仿宋_GBK" w:hAnsi="Times New Roman" w:hint="eastAsia"/>
          <w:sz w:val="32"/>
          <w:szCs w:val="32"/>
        </w:rPr>
        <w:t>月</w:t>
      </w:r>
      <w:r w:rsidR="00A549C2">
        <w:rPr>
          <w:rStyle w:val="NormalCharacter"/>
          <w:rFonts w:ascii="Times New Roman" w:eastAsia="方正仿宋_GBK" w:hAnsi="Times New Roman"/>
          <w:sz w:val="32"/>
          <w:szCs w:val="32"/>
        </w:rPr>
        <w:t>23</w:t>
      </w:r>
      <w:r w:rsidR="008F68D6" w:rsidRPr="00317A3E">
        <w:rPr>
          <w:rStyle w:val="NormalCharacter"/>
          <w:rFonts w:ascii="Times New Roman" w:eastAsia="方正仿宋_GBK" w:hAnsi="Times New Roman" w:hint="eastAsia"/>
          <w:sz w:val="32"/>
          <w:szCs w:val="32"/>
        </w:rPr>
        <w:t>日）</w:t>
      </w:r>
    </w:p>
    <w:p w14:paraId="425CBE93" w14:textId="7C85C389" w:rsidR="003F6F70" w:rsidRPr="00317A3E" w:rsidRDefault="00816B5A"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317A3E">
        <w:rPr>
          <w:rStyle w:val="NormalCharacter"/>
          <w:rFonts w:ascii="Times New Roman" w:eastAsia="方正楷体_GBK" w:hAnsi="Times New Roman"/>
          <w:b/>
          <w:sz w:val="32"/>
          <w:szCs w:val="32"/>
        </w:rPr>
        <w:t>3.</w:t>
      </w:r>
      <w:r w:rsidR="00C57AAE">
        <w:rPr>
          <w:rStyle w:val="NormalCharacter"/>
          <w:rFonts w:ascii="Times New Roman" w:eastAsia="方正楷体_GBK" w:hAnsi="Times New Roman"/>
          <w:b/>
          <w:sz w:val="32"/>
          <w:szCs w:val="32"/>
        </w:rPr>
        <w:t xml:space="preserve"> </w:t>
      </w:r>
      <w:r w:rsidR="0015055A" w:rsidRPr="00317A3E">
        <w:rPr>
          <w:rStyle w:val="NormalCharacter"/>
          <w:rFonts w:ascii="Times New Roman" w:eastAsia="方正楷体_GBK" w:hAnsi="Times New Roman" w:hint="eastAsia"/>
          <w:b/>
          <w:sz w:val="32"/>
          <w:szCs w:val="32"/>
        </w:rPr>
        <w:t>教务处</w:t>
      </w:r>
      <w:r w:rsidR="003F6F70" w:rsidRPr="00317A3E">
        <w:rPr>
          <w:rStyle w:val="NormalCharacter"/>
          <w:rFonts w:ascii="Times New Roman" w:eastAsia="方正楷体_GBK" w:hAnsi="Times New Roman" w:hint="eastAsia"/>
          <w:b/>
          <w:sz w:val="32"/>
          <w:szCs w:val="32"/>
        </w:rPr>
        <w:t>复核</w:t>
      </w:r>
      <w:r w:rsidRPr="00317A3E">
        <w:rPr>
          <w:rStyle w:val="NormalCharacter"/>
          <w:rFonts w:ascii="Times New Roman" w:eastAsia="方正楷体_GBK" w:hAnsi="Times New Roman"/>
          <w:b/>
          <w:sz w:val="32"/>
          <w:szCs w:val="32"/>
        </w:rPr>
        <w:t>。</w:t>
      </w:r>
      <w:r w:rsidR="00952B6F" w:rsidRPr="00317A3E">
        <w:rPr>
          <w:rStyle w:val="NormalCharacter"/>
          <w:rFonts w:ascii="Times New Roman" w:eastAsia="方正仿宋_GBK" w:hAnsi="Times New Roman" w:hint="eastAsia"/>
          <w:sz w:val="32"/>
          <w:szCs w:val="32"/>
        </w:rPr>
        <w:t>学校</w:t>
      </w:r>
      <w:r w:rsidR="008804A4" w:rsidRPr="00317A3E">
        <w:rPr>
          <w:rStyle w:val="NormalCharacter"/>
          <w:rFonts w:ascii="Times New Roman" w:eastAsia="方正仿宋_GBK" w:hAnsi="Times New Roman" w:hint="eastAsia"/>
          <w:sz w:val="32"/>
          <w:szCs w:val="32"/>
        </w:rPr>
        <w:t>组织专家审核各学院提交的申报材料，进行立项评审，择优遴选</w:t>
      </w:r>
      <w:r w:rsidR="00993122" w:rsidRPr="00317A3E">
        <w:rPr>
          <w:rStyle w:val="NormalCharacter"/>
          <w:rFonts w:ascii="Times New Roman" w:eastAsia="方正仿宋_GBK" w:hAnsi="Times New Roman" w:hint="eastAsia"/>
          <w:sz w:val="32"/>
          <w:szCs w:val="32"/>
        </w:rPr>
        <w:t>，公示</w:t>
      </w:r>
      <w:r w:rsidR="003F6F70" w:rsidRPr="00317A3E">
        <w:rPr>
          <w:rStyle w:val="NormalCharacter"/>
          <w:rFonts w:ascii="Times New Roman" w:eastAsia="方正仿宋_GBK" w:hAnsi="Times New Roman" w:hint="eastAsia"/>
          <w:sz w:val="32"/>
          <w:szCs w:val="32"/>
        </w:rPr>
        <w:t>3</w:t>
      </w:r>
      <w:r w:rsidR="003F6F70" w:rsidRPr="00317A3E">
        <w:rPr>
          <w:rStyle w:val="NormalCharacter"/>
          <w:rFonts w:ascii="Times New Roman" w:eastAsia="方正仿宋_GBK" w:hAnsi="Times New Roman" w:hint="eastAsia"/>
          <w:sz w:val="32"/>
          <w:szCs w:val="32"/>
        </w:rPr>
        <w:t>天。</w:t>
      </w:r>
      <w:r w:rsidR="008F68D6" w:rsidRPr="00317A3E">
        <w:rPr>
          <w:rStyle w:val="NormalCharacter"/>
          <w:rFonts w:ascii="Times New Roman" w:eastAsia="方正仿宋_GBK" w:hAnsi="Times New Roman" w:hint="eastAsia"/>
          <w:sz w:val="32"/>
          <w:szCs w:val="32"/>
        </w:rPr>
        <w:t>（</w:t>
      </w:r>
      <w:r w:rsidR="003F710C">
        <w:rPr>
          <w:rStyle w:val="NormalCharacter"/>
          <w:rFonts w:ascii="Times New Roman" w:eastAsia="方正仿宋_GBK" w:hAnsi="Times New Roman"/>
          <w:sz w:val="32"/>
          <w:szCs w:val="32"/>
        </w:rPr>
        <w:t>5</w:t>
      </w:r>
      <w:r w:rsidR="008F68D6" w:rsidRPr="00317A3E">
        <w:rPr>
          <w:rStyle w:val="NormalCharacter"/>
          <w:rFonts w:ascii="Times New Roman" w:eastAsia="方正仿宋_GBK" w:hAnsi="Times New Roman" w:hint="eastAsia"/>
          <w:sz w:val="32"/>
          <w:szCs w:val="32"/>
        </w:rPr>
        <w:t>月</w:t>
      </w:r>
      <w:r w:rsidR="00CF245D">
        <w:rPr>
          <w:rStyle w:val="NormalCharacter"/>
          <w:rFonts w:ascii="Times New Roman" w:eastAsia="方正仿宋_GBK" w:hAnsi="Times New Roman"/>
          <w:sz w:val="32"/>
          <w:szCs w:val="32"/>
        </w:rPr>
        <w:t>5</w:t>
      </w:r>
      <w:r w:rsidR="008F68D6" w:rsidRPr="00317A3E">
        <w:rPr>
          <w:rStyle w:val="NormalCharacter"/>
          <w:rFonts w:ascii="Times New Roman" w:eastAsia="方正仿宋_GBK" w:hAnsi="Times New Roman" w:hint="eastAsia"/>
          <w:sz w:val="32"/>
          <w:szCs w:val="32"/>
        </w:rPr>
        <w:t>日）</w:t>
      </w:r>
    </w:p>
    <w:p w14:paraId="7B07F028" w14:textId="3E7DD5F4" w:rsidR="008F68D6" w:rsidRPr="00317A3E" w:rsidRDefault="003F6F70" w:rsidP="008F68D6">
      <w:pPr>
        <w:widowControl w:val="0"/>
        <w:snapToGrid w:val="0"/>
        <w:spacing w:line="560" w:lineRule="exact"/>
        <w:ind w:firstLineChars="200" w:firstLine="643"/>
        <w:rPr>
          <w:rStyle w:val="NormalCharacter"/>
          <w:rFonts w:ascii="Times New Roman" w:eastAsia="方正仿宋_GBK" w:hAnsi="Times New Roman"/>
          <w:sz w:val="32"/>
          <w:szCs w:val="32"/>
        </w:rPr>
      </w:pPr>
      <w:r w:rsidRPr="00317A3E">
        <w:rPr>
          <w:rStyle w:val="NormalCharacter"/>
          <w:rFonts w:ascii="Times New Roman" w:eastAsia="方正楷体_GBK" w:hAnsi="Times New Roman" w:hint="eastAsia"/>
          <w:b/>
          <w:sz w:val="32"/>
          <w:szCs w:val="32"/>
        </w:rPr>
        <w:t>4.</w:t>
      </w:r>
      <w:r w:rsidR="00C57AAE">
        <w:rPr>
          <w:rStyle w:val="NormalCharacter"/>
          <w:rFonts w:ascii="Times New Roman" w:eastAsia="方正楷体_GBK" w:hAnsi="Times New Roman"/>
          <w:b/>
          <w:sz w:val="32"/>
          <w:szCs w:val="32"/>
        </w:rPr>
        <w:t xml:space="preserve"> </w:t>
      </w:r>
      <w:r w:rsidR="0015055A" w:rsidRPr="00317A3E">
        <w:rPr>
          <w:rStyle w:val="NormalCharacter"/>
          <w:rFonts w:ascii="Times New Roman" w:eastAsia="方正楷体_GBK" w:hAnsi="Times New Roman" w:hint="eastAsia"/>
          <w:b/>
          <w:sz w:val="32"/>
          <w:szCs w:val="32"/>
        </w:rPr>
        <w:t>学校审定。</w:t>
      </w:r>
      <w:r w:rsidR="0090031B" w:rsidRPr="00317A3E">
        <w:rPr>
          <w:rStyle w:val="NormalCharacter"/>
          <w:rFonts w:ascii="Times New Roman" w:eastAsia="方正仿宋_GBK" w:hAnsi="Times New Roman" w:hint="eastAsia"/>
          <w:sz w:val="32"/>
          <w:szCs w:val="32"/>
        </w:rPr>
        <w:t>申报情况</w:t>
      </w:r>
      <w:r w:rsidR="002D7A58" w:rsidRPr="00317A3E">
        <w:rPr>
          <w:rStyle w:val="NormalCharacter"/>
          <w:rFonts w:ascii="Times New Roman" w:eastAsia="方正仿宋_GBK" w:hAnsi="Times New Roman" w:hint="eastAsia"/>
          <w:sz w:val="32"/>
          <w:szCs w:val="32"/>
        </w:rPr>
        <w:t>及</w:t>
      </w:r>
      <w:r w:rsidR="00BC1507" w:rsidRPr="00317A3E">
        <w:rPr>
          <w:rStyle w:val="NormalCharacter"/>
          <w:rFonts w:ascii="Times New Roman" w:eastAsia="方正仿宋_GBK" w:hAnsi="Times New Roman" w:hint="eastAsia"/>
          <w:sz w:val="32"/>
          <w:szCs w:val="32"/>
        </w:rPr>
        <w:t>参编人员政治</w:t>
      </w:r>
      <w:r w:rsidR="002D7A58" w:rsidRPr="00317A3E">
        <w:rPr>
          <w:rStyle w:val="NormalCharacter"/>
          <w:rFonts w:ascii="Times New Roman" w:eastAsia="方正仿宋_GBK" w:hAnsi="Times New Roman" w:hint="eastAsia"/>
          <w:sz w:val="32"/>
          <w:szCs w:val="32"/>
        </w:rPr>
        <w:t>资格</w:t>
      </w:r>
      <w:r w:rsidR="00993122" w:rsidRPr="00317A3E">
        <w:rPr>
          <w:rStyle w:val="NormalCharacter"/>
          <w:rFonts w:ascii="Times New Roman" w:eastAsia="方正仿宋_GBK" w:hAnsi="Times New Roman" w:hint="eastAsia"/>
          <w:sz w:val="32"/>
          <w:szCs w:val="32"/>
        </w:rPr>
        <w:t>报学校审定</w:t>
      </w:r>
      <w:r w:rsidR="00BC1507" w:rsidRPr="00317A3E">
        <w:rPr>
          <w:rStyle w:val="NormalCharacter"/>
          <w:rFonts w:ascii="Times New Roman" w:eastAsia="方正仿宋_GBK" w:hAnsi="Times New Roman" w:hint="eastAsia"/>
          <w:sz w:val="32"/>
          <w:szCs w:val="32"/>
        </w:rPr>
        <w:t>后</w:t>
      </w:r>
      <w:r w:rsidR="00993122" w:rsidRPr="00317A3E">
        <w:rPr>
          <w:rStyle w:val="NormalCharacter"/>
          <w:rFonts w:ascii="Times New Roman" w:eastAsia="方正仿宋_GBK" w:hAnsi="Times New Roman" w:hint="eastAsia"/>
          <w:sz w:val="32"/>
          <w:szCs w:val="32"/>
        </w:rPr>
        <w:t>，发文立项建设。</w:t>
      </w:r>
      <w:r w:rsidR="008F68D6" w:rsidRPr="00317A3E">
        <w:rPr>
          <w:rStyle w:val="NormalCharacter"/>
          <w:rFonts w:ascii="Times New Roman" w:eastAsia="方正仿宋_GBK" w:hAnsi="Times New Roman" w:hint="eastAsia"/>
          <w:sz w:val="32"/>
          <w:szCs w:val="32"/>
        </w:rPr>
        <w:t>（</w:t>
      </w:r>
      <w:r w:rsidR="00CF245D">
        <w:rPr>
          <w:rStyle w:val="NormalCharacter"/>
          <w:rFonts w:ascii="Times New Roman" w:eastAsia="方正仿宋_GBK" w:hAnsi="Times New Roman"/>
          <w:sz w:val="32"/>
          <w:szCs w:val="32"/>
        </w:rPr>
        <w:t>5</w:t>
      </w:r>
      <w:r w:rsidR="008F68D6" w:rsidRPr="00317A3E">
        <w:rPr>
          <w:rStyle w:val="NormalCharacter"/>
          <w:rFonts w:ascii="Times New Roman" w:eastAsia="方正仿宋_GBK" w:hAnsi="Times New Roman" w:hint="eastAsia"/>
          <w:sz w:val="32"/>
          <w:szCs w:val="32"/>
        </w:rPr>
        <w:t>月</w:t>
      </w:r>
      <w:r w:rsidR="00CF245D">
        <w:rPr>
          <w:rStyle w:val="NormalCharacter"/>
          <w:rFonts w:ascii="Times New Roman" w:eastAsia="方正仿宋_GBK" w:hAnsi="Times New Roman"/>
          <w:sz w:val="32"/>
          <w:szCs w:val="32"/>
        </w:rPr>
        <w:t>10</w:t>
      </w:r>
      <w:r w:rsidR="008F68D6" w:rsidRPr="00317A3E">
        <w:rPr>
          <w:rStyle w:val="NormalCharacter"/>
          <w:rFonts w:ascii="Times New Roman" w:eastAsia="方正仿宋_GBK" w:hAnsi="Times New Roman" w:hint="eastAsia"/>
          <w:sz w:val="32"/>
          <w:szCs w:val="32"/>
        </w:rPr>
        <w:t>日）</w:t>
      </w:r>
    </w:p>
    <w:p w14:paraId="7A9517CD" w14:textId="77777777" w:rsidR="00775AEF" w:rsidRPr="00317A3E" w:rsidRDefault="00A144CB" w:rsidP="0052106C">
      <w:pPr>
        <w:widowControl w:val="0"/>
        <w:snapToGrid w:val="0"/>
        <w:spacing w:line="560" w:lineRule="exact"/>
        <w:ind w:firstLineChars="200" w:firstLine="640"/>
        <w:rPr>
          <w:rStyle w:val="NormalCharacter"/>
          <w:rFonts w:ascii="Times New Roman" w:eastAsia="方正黑体_GBK" w:hAnsi="Times New Roman"/>
          <w:sz w:val="32"/>
          <w:szCs w:val="32"/>
        </w:rPr>
      </w:pPr>
      <w:r w:rsidRPr="00317A3E">
        <w:rPr>
          <w:rStyle w:val="NormalCharacter"/>
          <w:rFonts w:ascii="Times New Roman" w:eastAsia="方正黑体_GBK" w:hAnsi="Times New Roman"/>
          <w:sz w:val="32"/>
          <w:szCs w:val="32"/>
        </w:rPr>
        <w:t>六</w:t>
      </w:r>
      <w:r w:rsidR="00B775FE" w:rsidRPr="00317A3E">
        <w:rPr>
          <w:rStyle w:val="NormalCharacter"/>
          <w:rFonts w:ascii="Times New Roman" w:eastAsia="方正黑体_GBK" w:hAnsi="Times New Roman"/>
          <w:sz w:val="32"/>
          <w:szCs w:val="32"/>
        </w:rPr>
        <w:t>、</w:t>
      </w:r>
      <w:r w:rsidR="00C02F8C" w:rsidRPr="00317A3E">
        <w:rPr>
          <w:rStyle w:val="NormalCharacter"/>
          <w:rFonts w:ascii="Times New Roman" w:eastAsia="方正黑体_GBK" w:hAnsi="Times New Roman"/>
          <w:sz w:val="32"/>
          <w:szCs w:val="32"/>
        </w:rPr>
        <w:t>支持</w:t>
      </w:r>
      <w:r w:rsidR="00C02F8C" w:rsidRPr="00317A3E">
        <w:rPr>
          <w:rStyle w:val="NormalCharacter"/>
          <w:rFonts w:ascii="Times New Roman" w:eastAsia="方正黑体_GBK" w:hAnsi="Times New Roman" w:hint="eastAsia"/>
          <w:sz w:val="32"/>
          <w:szCs w:val="32"/>
        </w:rPr>
        <w:t>保障</w:t>
      </w:r>
      <w:r w:rsidR="00A03FDD" w:rsidRPr="00317A3E">
        <w:rPr>
          <w:rStyle w:val="NormalCharacter"/>
          <w:rFonts w:ascii="Times New Roman" w:eastAsia="方正黑体_GBK" w:hAnsi="Times New Roman" w:hint="eastAsia"/>
          <w:sz w:val="32"/>
          <w:szCs w:val="32"/>
        </w:rPr>
        <w:t>与说明</w:t>
      </w:r>
    </w:p>
    <w:p w14:paraId="44BF1B9E" w14:textId="5AC1238E" w:rsidR="00044E12" w:rsidRPr="00317A3E" w:rsidRDefault="001F1F93"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317A3E">
        <w:rPr>
          <w:rStyle w:val="NormalCharacter"/>
          <w:rFonts w:ascii="Times New Roman" w:eastAsia="方正仿宋_GBK" w:hAnsi="Times New Roman" w:hint="eastAsia"/>
          <w:sz w:val="32"/>
          <w:szCs w:val="32"/>
        </w:rPr>
        <w:t>1.</w:t>
      </w:r>
      <w:r w:rsidR="00C57AAE">
        <w:rPr>
          <w:rStyle w:val="NormalCharacter"/>
          <w:rFonts w:ascii="Times New Roman" w:eastAsia="方正仿宋_GBK" w:hAnsi="Times New Roman"/>
          <w:sz w:val="32"/>
          <w:szCs w:val="32"/>
        </w:rPr>
        <w:t xml:space="preserve"> </w:t>
      </w:r>
      <w:r w:rsidRPr="00317A3E">
        <w:rPr>
          <w:rStyle w:val="NormalCharacter"/>
          <w:rFonts w:ascii="Times New Roman" w:eastAsia="方正仿宋_GBK" w:hAnsi="Times New Roman" w:hint="eastAsia"/>
          <w:sz w:val="32"/>
          <w:szCs w:val="32"/>
        </w:rPr>
        <w:t>学校预算教材建设专项经费资助规划教材立项建设，</w:t>
      </w:r>
      <w:r w:rsidR="003E18C0" w:rsidRPr="00317A3E">
        <w:rPr>
          <w:rStyle w:val="NormalCharacter"/>
          <w:rFonts w:ascii="Times New Roman" w:eastAsia="方正仿宋_GBK" w:hAnsi="Times New Roman" w:hint="eastAsia"/>
          <w:sz w:val="32"/>
          <w:szCs w:val="32"/>
        </w:rPr>
        <w:t>高等教育出版社</w:t>
      </w:r>
      <w:r w:rsidR="003E18C0" w:rsidRPr="00317A3E">
        <w:rPr>
          <w:rStyle w:val="NormalCharacter"/>
          <w:rFonts w:ascii="Times New Roman" w:eastAsia="方正仿宋_GBK" w:hAnsi="Times New Roman" w:hint="eastAsia"/>
          <w:sz w:val="32"/>
          <w:szCs w:val="32"/>
        </w:rPr>
        <w:t>4-5</w:t>
      </w:r>
      <w:r w:rsidR="003E18C0" w:rsidRPr="00317A3E">
        <w:rPr>
          <w:rStyle w:val="NormalCharacter"/>
          <w:rFonts w:ascii="Times New Roman" w:eastAsia="方正仿宋_GBK" w:hAnsi="Times New Roman" w:hint="eastAsia"/>
          <w:sz w:val="32"/>
          <w:szCs w:val="32"/>
        </w:rPr>
        <w:t>万元</w:t>
      </w:r>
      <w:r w:rsidR="003E18C0" w:rsidRPr="00317A3E">
        <w:rPr>
          <w:rStyle w:val="NormalCharacter"/>
          <w:rFonts w:ascii="Times New Roman" w:eastAsia="方正仿宋_GBK" w:hAnsi="Times New Roman" w:hint="eastAsia"/>
          <w:sz w:val="32"/>
          <w:szCs w:val="32"/>
        </w:rPr>
        <w:t>/</w:t>
      </w:r>
      <w:r w:rsidR="003E18C0" w:rsidRPr="00317A3E">
        <w:rPr>
          <w:rStyle w:val="NormalCharacter"/>
          <w:rFonts w:ascii="Times New Roman" w:eastAsia="方正仿宋_GBK" w:hAnsi="Times New Roman" w:hint="eastAsia"/>
          <w:sz w:val="32"/>
          <w:szCs w:val="32"/>
        </w:rPr>
        <w:t>项，科学出版社</w:t>
      </w:r>
      <w:r w:rsidR="003E18C0" w:rsidRPr="00317A3E">
        <w:rPr>
          <w:rStyle w:val="NormalCharacter"/>
          <w:rFonts w:ascii="Times New Roman" w:eastAsia="方正仿宋_GBK" w:hAnsi="Times New Roman" w:hint="eastAsia"/>
          <w:sz w:val="32"/>
          <w:szCs w:val="32"/>
        </w:rPr>
        <w:t>3-4</w:t>
      </w:r>
      <w:r w:rsidR="003E18C0" w:rsidRPr="00317A3E">
        <w:rPr>
          <w:rStyle w:val="NormalCharacter"/>
          <w:rFonts w:ascii="Times New Roman" w:eastAsia="方正仿宋_GBK" w:hAnsi="Times New Roman" w:hint="eastAsia"/>
          <w:sz w:val="32"/>
          <w:szCs w:val="32"/>
        </w:rPr>
        <w:t>万元</w:t>
      </w:r>
      <w:r w:rsidR="003E18C0" w:rsidRPr="00317A3E">
        <w:rPr>
          <w:rStyle w:val="NormalCharacter"/>
          <w:rFonts w:ascii="Times New Roman" w:eastAsia="方正仿宋_GBK" w:hAnsi="Times New Roman" w:hint="eastAsia"/>
          <w:sz w:val="32"/>
          <w:szCs w:val="32"/>
        </w:rPr>
        <w:t>/</w:t>
      </w:r>
      <w:r w:rsidR="003E18C0" w:rsidRPr="00317A3E">
        <w:rPr>
          <w:rStyle w:val="NormalCharacter"/>
          <w:rFonts w:ascii="Times New Roman" w:eastAsia="方正仿宋_GBK" w:hAnsi="Times New Roman" w:hint="eastAsia"/>
          <w:sz w:val="32"/>
          <w:szCs w:val="32"/>
        </w:rPr>
        <w:t>项</w:t>
      </w:r>
      <w:r w:rsidR="003E18C0">
        <w:rPr>
          <w:rStyle w:val="NormalCharacter"/>
          <w:rFonts w:ascii="Times New Roman" w:eastAsia="方正仿宋_GBK" w:hAnsi="Times New Roman" w:hint="eastAsia"/>
          <w:sz w:val="32"/>
          <w:szCs w:val="32"/>
        </w:rPr>
        <w:t>，数字教材</w:t>
      </w:r>
      <w:r w:rsidR="003E18C0" w:rsidRPr="00317A3E">
        <w:rPr>
          <w:rStyle w:val="NormalCharacter"/>
          <w:rFonts w:ascii="Times New Roman" w:eastAsia="方正仿宋_GBK" w:hAnsi="Times New Roman" w:hint="eastAsia"/>
          <w:sz w:val="32"/>
          <w:szCs w:val="32"/>
        </w:rPr>
        <w:t>4-5</w:t>
      </w:r>
      <w:r w:rsidR="003E18C0" w:rsidRPr="00317A3E">
        <w:rPr>
          <w:rStyle w:val="NormalCharacter"/>
          <w:rFonts w:ascii="Times New Roman" w:eastAsia="方正仿宋_GBK" w:hAnsi="Times New Roman" w:hint="eastAsia"/>
          <w:sz w:val="32"/>
          <w:szCs w:val="32"/>
        </w:rPr>
        <w:t>万元</w:t>
      </w:r>
      <w:r w:rsidR="003E18C0" w:rsidRPr="00317A3E">
        <w:rPr>
          <w:rStyle w:val="NormalCharacter"/>
          <w:rFonts w:ascii="Times New Roman" w:eastAsia="方正仿宋_GBK" w:hAnsi="Times New Roman" w:hint="eastAsia"/>
          <w:sz w:val="32"/>
          <w:szCs w:val="32"/>
        </w:rPr>
        <w:t>/</w:t>
      </w:r>
      <w:r w:rsidR="003E18C0" w:rsidRPr="00317A3E">
        <w:rPr>
          <w:rStyle w:val="NormalCharacter"/>
          <w:rFonts w:ascii="Times New Roman" w:eastAsia="方正仿宋_GBK" w:hAnsi="Times New Roman" w:hint="eastAsia"/>
          <w:sz w:val="32"/>
          <w:szCs w:val="32"/>
        </w:rPr>
        <w:t>项</w:t>
      </w:r>
      <w:r w:rsidR="003E18C0">
        <w:rPr>
          <w:rStyle w:val="NormalCharacter"/>
          <w:rFonts w:ascii="Times New Roman" w:eastAsia="方正仿宋_GBK" w:hAnsi="Times New Roman" w:hint="eastAsia"/>
          <w:sz w:val="32"/>
          <w:szCs w:val="32"/>
        </w:rPr>
        <w:t>，其他</w:t>
      </w:r>
      <w:r w:rsidRPr="00317A3E">
        <w:rPr>
          <w:rStyle w:val="NormalCharacter"/>
          <w:rFonts w:ascii="Times New Roman" w:eastAsia="方正仿宋_GBK" w:hAnsi="Times New Roman" w:hint="eastAsia"/>
          <w:sz w:val="32"/>
          <w:szCs w:val="32"/>
        </w:rPr>
        <w:t>规划教材</w:t>
      </w:r>
      <w:r w:rsidR="00FA3754" w:rsidRPr="00317A3E">
        <w:rPr>
          <w:rStyle w:val="NormalCharacter"/>
          <w:rFonts w:ascii="Times New Roman" w:eastAsia="方正仿宋_GBK" w:hAnsi="Times New Roman" w:hint="eastAsia"/>
          <w:sz w:val="32"/>
          <w:szCs w:val="32"/>
        </w:rPr>
        <w:t>2-</w:t>
      </w:r>
      <w:r w:rsidRPr="00317A3E">
        <w:rPr>
          <w:rStyle w:val="NormalCharacter"/>
          <w:rFonts w:ascii="Times New Roman" w:eastAsia="方正仿宋_GBK" w:hAnsi="Times New Roman" w:hint="eastAsia"/>
          <w:sz w:val="32"/>
          <w:szCs w:val="32"/>
        </w:rPr>
        <w:t>3</w:t>
      </w:r>
      <w:r w:rsidRPr="00317A3E">
        <w:rPr>
          <w:rStyle w:val="NormalCharacter"/>
          <w:rFonts w:ascii="Times New Roman" w:eastAsia="方正仿宋_GBK" w:hAnsi="Times New Roman" w:hint="eastAsia"/>
          <w:sz w:val="32"/>
          <w:szCs w:val="32"/>
        </w:rPr>
        <w:t>万元</w:t>
      </w:r>
      <w:r w:rsidRPr="00317A3E">
        <w:rPr>
          <w:rStyle w:val="NormalCharacter"/>
          <w:rFonts w:ascii="Times New Roman" w:eastAsia="方正仿宋_GBK" w:hAnsi="Times New Roman" w:hint="eastAsia"/>
          <w:sz w:val="32"/>
          <w:szCs w:val="32"/>
        </w:rPr>
        <w:t>/</w:t>
      </w:r>
      <w:r w:rsidRPr="00317A3E">
        <w:rPr>
          <w:rStyle w:val="NormalCharacter"/>
          <w:rFonts w:ascii="Times New Roman" w:eastAsia="方正仿宋_GBK" w:hAnsi="Times New Roman" w:hint="eastAsia"/>
          <w:sz w:val="32"/>
          <w:szCs w:val="32"/>
        </w:rPr>
        <w:t>项，习题集、案例集、试题库、教材修订</w:t>
      </w:r>
      <w:r w:rsidR="00FA3754" w:rsidRPr="00317A3E">
        <w:rPr>
          <w:rStyle w:val="NormalCharacter"/>
          <w:rFonts w:ascii="Times New Roman" w:eastAsia="方正仿宋_GBK" w:hAnsi="Times New Roman" w:hint="eastAsia"/>
          <w:sz w:val="32"/>
          <w:szCs w:val="32"/>
        </w:rPr>
        <w:t>1-</w:t>
      </w:r>
      <w:r w:rsidRPr="00317A3E">
        <w:rPr>
          <w:rStyle w:val="NormalCharacter"/>
          <w:rFonts w:ascii="Times New Roman" w:eastAsia="方正仿宋_GBK" w:hAnsi="Times New Roman" w:hint="eastAsia"/>
          <w:sz w:val="32"/>
          <w:szCs w:val="32"/>
        </w:rPr>
        <w:t>1.5</w:t>
      </w:r>
      <w:r w:rsidRPr="00317A3E">
        <w:rPr>
          <w:rStyle w:val="NormalCharacter"/>
          <w:rFonts w:ascii="Times New Roman" w:eastAsia="方正仿宋_GBK" w:hAnsi="Times New Roman" w:hint="eastAsia"/>
          <w:sz w:val="32"/>
          <w:szCs w:val="32"/>
        </w:rPr>
        <w:t>万元</w:t>
      </w:r>
      <w:r w:rsidRPr="00317A3E">
        <w:rPr>
          <w:rStyle w:val="NormalCharacter"/>
          <w:rFonts w:ascii="Times New Roman" w:eastAsia="方正仿宋_GBK" w:hAnsi="Times New Roman" w:hint="eastAsia"/>
          <w:sz w:val="32"/>
          <w:szCs w:val="32"/>
        </w:rPr>
        <w:t>/</w:t>
      </w:r>
      <w:r w:rsidRPr="00317A3E">
        <w:rPr>
          <w:rStyle w:val="NormalCharacter"/>
          <w:rFonts w:ascii="Times New Roman" w:eastAsia="方正仿宋_GBK" w:hAnsi="Times New Roman" w:hint="eastAsia"/>
          <w:sz w:val="32"/>
          <w:szCs w:val="32"/>
        </w:rPr>
        <w:t>项</w:t>
      </w:r>
      <w:r w:rsidR="009E573C" w:rsidRPr="00317A3E">
        <w:rPr>
          <w:rStyle w:val="NormalCharacter"/>
          <w:rFonts w:ascii="Times New Roman" w:eastAsia="方正仿宋_GBK" w:hAnsi="Times New Roman" w:hint="eastAsia"/>
          <w:sz w:val="32"/>
          <w:szCs w:val="32"/>
        </w:rPr>
        <w:t>。</w:t>
      </w:r>
      <w:r w:rsidR="003E5D68" w:rsidRPr="00317A3E">
        <w:rPr>
          <w:rStyle w:val="NormalCharacter"/>
          <w:rFonts w:ascii="Times New Roman" w:eastAsia="方正仿宋_GBK" w:hAnsi="Times New Roman" w:hint="eastAsia"/>
          <w:sz w:val="32"/>
          <w:szCs w:val="32"/>
        </w:rPr>
        <w:t>经费主要用于支出教材编写所需的资料费、调研费、评审费和出版费等，按建设进度分批下达。</w:t>
      </w:r>
      <w:r w:rsidR="00C63048" w:rsidRPr="00317A3E">
        <w:rPr>
          <w:rStyle w:val="NormalCharacter"/>
          <w:rFonts w:ascii="Times New Roman" w:eastAsia="方正仿宋_GBK" w:hAnsi="Times New Roman" w:hint="eastAsia"/>
          <w:sz w:val="32"/>
          <w:szCs w:val="32"/>
        </w:rPr>
        <w:t>教材在建设中获更高级别规划教材，可追加建设经费。</w:t>
      </w:r>
    </w:p>
    <w:p w14:paraId="729357E2" w14:textId="2A780E16" w:rsidR="00BF0236" w:rsidRPr="006A102A" w:rsidRDefault="00044E12"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2.</w:t>
      </w:r>
      <w:r w:rsidR="00C57AAE">
        <w:rPr>
          <w:rStyle w:val="NormalCharacter"/>
          <w:rFonts w:ascii="Times New Roman" w:eastAsia="方正仿宋_GBK" w:hAnsi="Times New Roman"/>
          <w:sz w:val="32"/>
          <w:szCs w:val="32"/>
        </w:rPr>
        <w:t xml:space="preserve"> </w:t>
      </w:r>
      <w:r w:rsidRPr="006A102A">
        <w:rPr>
          <w:rStyle w:val="NormalCharacter"/>
          <w:rFonts w:ascii="Times New Roman" w:eastAsia="方正仿宋_GBK" w:hAnsi="Times New Roman" w:hint="eastAsia"/>
          <w:sz w:val="32"/>
          <w:szCs w:val="32"/>
        </w:rPr>
        <w:t>教材出版后，可按《教学业绩认定管理办法》认定教学业绩分</w:t>
      </w:r>
      <w:r w:rsidR="00C63048" w:rsidRPr="006A102A">
        <w:rPr>
          <w:rStyle w:val="NormalCharacter"/>
          <w:rFonts w:ascii="Times New Roman" w:eastAsia="方正仿宋_GBK" w:hAnsi="Times New Roman" w:hint="eastAsia"/>
          <w:sz w:val="32"/>
          <w:szCs w:val="32"/>
        </w:rPr>
        <w:t>，教师在职称评聘时可作为教学业绩</w:t>
      </w:r>
      <w:r w:rsidRPr="006A102A">
        <w:rPr>
          <w:rStyle w:val="NormalCharacter"/>
          <w:rFonts w:ascii="Times New Roman" w:eastAsia="方正仿宋_GBK" w:hAnsi="Times New Roman" w:hint="eastAsia"/>
          <w:sz w:val="32"/>
          <w:szCs w:val="32"/>
        </w:rPr>
        <w:t>。</w:t>
      </w:r>
    </w:p>
    <w:p w14:paraId="67437740" w14:textId="3A78BA66" w:rsidR="00F92196" w:rsidRDefault="00A10CD1" w:rsidP="006A18C5">
      <w:pPr>
        <w:widowControl w:val="0"/>
        <w:snapToGrid w:val="0"/>
        <w:spacing w:line="560" w:lineRule="exact"/>
        <w:ind w:firstLineChars="200" w:firstLine="640"/>
        <w:rPr>
          <w:rStyle w:val="NormalCharacter"/>
          <w:rFonts w:ascii="Times New Roman" w:eastAsia="方正仿宋_GBK" w:hAnsi="Times New Roman"/>
          <w:sz w:val="32"/>
          <w:szCs w:val="32"/>
        </w:rPr>
      </w:pPr>
      <w:r>
        <w:rPr>
          <w:rStyle w:val="NormalCharacter"/>
          <w:rFonts w:ascii="Times New Roman" w:eastAsia="方正仿宋_GBK" w:hAnsi="Times New Roman"/>
          <w:sz w:val="32"/>
          <w:szCs w:val="32"/>
        </w:rPr>
        <w:lastRenderedPageBreak/>
        <w:t>3</w:t>
      </w:r>
      <w:r w:rsidR="00F92196" w:rsidRPr="006A102A">
        <w:rPr>
          <w:rStyle w:val="NormalCharacter"/>
          <w:rFonts w:ascii="Times New Roman" w:eastAsia="方正仿宋_GBK" w:hAnsi="Times New Roman" w:hint="eastAsia"/>
          <w:sz w:val="32"/>
          <w:szCs w:val="32"/>
        </w:rPr>
        <w:t>.</w:t>
      </w:r>
      <w:r w:rsidR="0085242A" w:rsidRPr="0085242A">
        <w:rPr>
          <w:rFonts w:hint="eastAsia"/>
        </w:rPr>
        <w:t xml:space="preserve"> </w:t>
      </w:r>
      <w:r w:rsidR="0085242A" w:rsidRPr="0085242A">
        <w:rPr>
          <w:rStyle w:val="NormalCharacter"/>
          <w:rFonts w:ascii="Times New Roman" w:eastAsia="方正仿宋_GBK" w:hAnsi="Times New Roman" w:hint="eastAsia"/>
          <w:sz w:val="32"/>
          <w:szCs w:val="32"/>
        </w:rPr>
        <w:t>其他说明：未列入规划教材立项建设的教材，原则上不能在我校相关课程使用。如有特殊情况，需经教务处审批后方可使用。</w:t>
      </w:r>
    </w:p>
    <w:p w14:paraId="1794F77B" w14:textId="77777777" w:rsidR="00225434" w:rsidRPr="006A102A" w:rsidRDefault="00225434" w:rsidP="006A18C5">
      <w:pPr>
        <w:widowControl w:val="0"/>
        <w:snapToGrid w:val="0"/>
        <w:spacing w:line="560" w:lineRule="exact"/>
        <w:ind w:firstLineChars="200" w:firstLine="640"/>
        <w:rPr>
          <w:rStyle w:val="NormalCharacter"/>
          <w:rFonts w:ascii="Times New Roman" w:eastAsia="方正仿宋_GBK" w:hAnsi="Times New Roman"/>
          <w:sz w:val="32"/>
          <w:szCs w:val="32"/>
        </w:rPr>
      </w:pPr>
    </w:p>
    <w:p w14:paraId="7657576A" w14:textId="77777777" w:rsidR="000E030E" w:rsidRPr="006A102A" w:rsidRDefault="000E030E" w:rsidP="00841C18">
      <w:pPr>
        <w:widowControl w:val="0"/>
        <w:snapToGrid w:val="0"/>
        <w:spacing w:line="560" w:lineRule="exact"/>
        <w:ind w:firstLineChars="200" w:firstLine="64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附件：</w:t>
      </w:r>
      <w:r w:rsidRPr="006A102A">
        <w:rPr>
          <w:rStyle w:val="NormalCharacter"/>
          <w:rFonts w:ascii="Times New Roman" w:eastAsia="方正仿宋_GBK" w:hAnsi="Times New Roman" w:hint="eastAsia"/>
          <w:sz w:val="32"/>
          <w:szCs w:val="32"/>
        </w:rPr>
        <w:t>1.</w:t>
      </w:r>
      <w:r w:rsidR="00841C18" w:rsidRPr="006A102A">
        <w:rPr>
          <w:rStyle w:val="NormalCharacter"/>
          <w:rFonts w:ascii="Times New Roman" w:eastAsia="方正仿宋_GBK" w:hAnsi="Times New Roman" w:hint="eastAsia"/>
          <w:sz w:val="32"/>
          <w:szCs w:val="32"/>
        </w:rPr>
        <w:t>规划教材建设立项申报书</w:t>
      </w:r>
    </w:p>
    <w:p w14:paraId="0FC1879B" w14:textId="77777777" w:rsidR="000E030E" w:rsidRDefault="000E030E" w:rsidP="00AA7FAF">
      <w:pPr>
        <w:widowControl w:val="0"/>
        <w:snapToGrid w:val="0"/>
        <w:spacing w:line="560" w:lineRule="exact"/>
        <w:ind w:firstLineChars="500" w:firstLine="160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2.</w:t>
      </w:r>
      <w:r w:rsidR="002E132B" w:rsidRPr="006A102A">
        <w:rPr>
          <w:rStyle w:val="NormalCharacter"/>
          <w:rFonts w:ascii="Times New Roman" w:eastAsia="方正仿宋_GBK" w:hAnsi="Times New Roman" w:hint="eastAsia"/>
          <w:sz w:val="32"/>
          <w:szCs w:val="32"/>
        </w:rPr>
        <w:t>规划教材建设立项申报汇总表</w:t>
      </w:r>
    </w:p>
    <w:p w14:paraId="7B88358E" w14:textId="76C3E962" w:rsidR="0031405D" w:rsidRPr="006A102A" w:rsidRDefault="0031405D" w:rsidP="00AA7FAF">
      <w:pPr>
        <w:widowControl w:val="0"/>
        <w:snapToGrid w:val="0"/>
        <w:spacing w:line="560" w:lineRule="exact"/>
        <w:ind w:firstLineChars="500" w:firstLine="160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3.</w:t>
      </w:r>
      <w:r w:rsidR="00E1338A">
        <w:rPr>
          <w:rStyle w:val="NormalCharacter"/>
          <w:rFonts w:ascii="Times New Roman" w:eastAsia="方正仿宋_GBK" w:hAnsi="Times New Roman" w:hint="eastAsia"/>
          <w:sz w:val="32"/>
          <w:szCs w:val="32"/>
        </w:rPr>
        <w:t>教材编写人员政治审查表</w:t>
      </w:r>
    </w:p>
    <w:p w14:paraId="2D25A295" w14:textId="3F85E1EB" w:rsidR="001B2DD6" w:rsidRPr="006A102A" w:rsidRDefault="00586929" w:rsidP="00AA7FAF">
      <w:pPr>
        <w:widowControl w:val="0"/>
        <w:snapToGrid w:val="0"/>
        <w:spacing w:line="560" w:lineRule="exact"/>
        <w:ind w:firstLineChars="500" w:firstLine="1600"/>
        <w:rPr>
          <w:rStyle w:val="NormalCharacter"/>
          <w:rFonts w:ascii="Times New Roman" w:eastAsia="方正仿宋_GBK" w:hAnsi="Times New Roman"/>
          <w:sz w:val="32"/>
          <w:szCs w:val="32"/>
        </w:rPr>
      </w:pPr>
      <w:r>
        <w:rPr>
          <w:rStyle w:val="NormalCharacter"/>
          <w:rFonts w:ascii="Times New Roman" w:eastAsia="方正仿宋_GBK" w:hAnsi="Times New Roman" w:hint="eastAsia"/>
          <w:sz w:val="32"/>
          <w:szCs w:val="32"/>
        </w:rPr>
        <w:t>4</w:t>
      </w:r>
      <w:r w:rsidR="001B2DD6" w:rsidRPr="006A102A">
        <w:rPr>
          <w:rStyle w:val="NormalCharacter"/>
          <w:rFonts w:ascii="Times New Roman" w:eastAsia="方正仿宋_GBK" w:hAnsi="Times New Roman" w:hint="eastAsia"/>
          <w:sz w:val="32"/>
          <w:szCs w:val="32"/>
        </w:rPr>
        <w:t>.</w:t>
      </w:r>
      <w:r w:rsidR="00BF7D18" w:rsidRPr="006A102A">
        <w:rPr>
          <w:rStyle w:val="NormalCharacter"/>
          <w:rFonts w:ascii="Times New Roman" w:eastAsia="方正仿宋_GBK" w:hAnsi="Times New Roman" w:hint="eastAsia"/>
          <w:sz w:val="32"/>
          <w:szCs w:val="32"/>
        </w:rPr>
        <w:t>推荐出版社名单</w:t>
      </w:r>
      <w:r w:rsidR="00537437" w:rsidRPr="006A102A">
        <w:rPr>
          <w:rStyle w:val="NormalCharacter"/>
          <w:rFonts w:ascii="Times New Roman" w:eastAsia="方正仿宋_GBK" w:hAnsi="Times New Roman" w:hint="eastAsia"/>
          <w:sz w:val="32"/>
          <w:szCs w:val="32"/>
        </w:rPr>
        <w:t>及联系</w:t>
      </w:r>
      <w:r w:rsidR="001C4151" w:rsidRPr="006A102A">
        <w:rPr>
          <w:rStyle w:val="NormalCharacter"/>
          <w:rFonts w:ascii="Times New Roman" w:eastAsia="方正仿宋_GBK" w:hAnsi="Times New Roman" w:hint="eastAsia"/>
          <w:sz w:val="32"/>
          <w:szCs w:val="32"/>
        </w:rPr>
        <w:t>方式</w:t>
      </w:r>
      <w:bookmarkStart w:id="0" w:name="_GoBack"/>
      <w:bookmarkEnd w:id="0"/>
    </w:p>
    <w:p w14:paraId="0E7BEFCC" w14:textId="77777777" w:rsidR="00775AEF" w:rsidRPr="006A102A" w:rsidRDefault="00775AEF" w:rsidP="0052106C">
      <w:pPr>
        <w:widowControl w:val="0"/>
        <w:snapToGrid w:val="0"/>
        <w:spacing w:line="560" w:lineRule="exact"/>
        <w:ind w:firstLineChars="1461" w:firstLine="4675"/>
        <w:rPr>
          <w:rStyle w:val="NormalCharacter"/>
          <w:rFonts w:ascii="Times New Roman" w:eastAsia="方正仿宋_GBK" w:hAnsi="Times New Roman"/>
          <w:sz w:val="32"/>
          <w:szCs w:val="32"/>
        </w:rPr>
      </w:pPr>
    </w:p>
    <w:p w14:paraId="43AB1836" w14:textId="77777777" w:rsidR="008F57F2" w:rsidRPr="006A102A" w:rsidRDefault="008F57F2" w:rsidP="0052106C">
      <w:pPr>
        <w:widowControl w:val="0"/>
        <w:snapToGrid w:val="0"/>
        <w:spacing w:line="560" w:lineRule="exact"/>
        <w:ind w:firstLineChars="1461" w:firstLine="4675"/>
        <w:rPr>
          <w:rStyle w:val="NormalCharacter"/>
          <w:rFonts w:ascii="Times New Roman" w:eastAsia="方正仿宋_GBK" w:hAnsi="Times New Roman"/>
          <w:sz w:val="32"/>
          <w:szCs w:val="32"/>
        </w:rPr>
      </w:pPr>
    </w:p>
    <w:p w14:paraId="15CCA4D0" w14:textId="77777777" w:rsidR="00775AEF" w:rsidRPr="006A102A" w:rsidRDefault="009C43B1" w:rsidP="0052106C">
      <w:pPr>
        <w:widowControl w:val="0"/>
        <w:snapToGrid w:val="0"/>
        <w:spacing w:line="560" w:lineRule="exact"/>
        <w:ind w:firstLineChars="1461" w:firstLine="4675"/>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长江师范学院教务处</w:t>
      </w:r>
    </w:p>
    <w:p w14:paraId="6555B0AD" w14:textId="1FD16316" w:rsidR="0031405D" w:rsidRDefault="00650FE3" w:rsidP="000B4BF8">
      <w:pPr>
        <w:widowControl w:val="0"/>
        <w:snapToGrid w:val="0"/>
        <w:spacing w:line="560" w:lineRule="exact"/>
        <w:ind w:firstLineChars="1550" w:firstLine="4960"/>
        <w:rPr>
          <w:rStyle w:val="NormalCharacter"/>
          <w:rFonts w:ascii="Times New Roman" w:eastAsia="方正仿宋_GBK" w:hAnsi="Times New Roman"/>
          <w:sz w:val="32"/>
          <w:szCs w:val="32"/>
        </w:rPr>
      </w:pPr>
      <w:r w:rsidRPr="006A102A">
        <w:rPr>
          <w:rStyle w:val="NormalCharacter"/>
          <w:rFonts w:ascii="Times New Roman" w:eastAsia="方正仿宋_GBK" w:hAnsi="Times New Roman" w:hint="eastAsia"/>
          <w:sz w:val="32"/>
          <w:szCs w:val="32"/>
        </w:rPr>
        <w:t>202</w:t>
      </w:r>
      <w:r w:rsidR="00A10CD1">
        <w:rPr>
          <w:rStyle w:val="NormalCharacter"/>
          <w:rFonts w:ascii="Times New Roman" w:eastAsia="方正仿宋_GBK" w:hAnsi="Times New Roman"/>
          <w:sz w:val="32"/>
          <w:szCs w:val="32"/>
        </w:rPr>
        <w:t>5</w:t>
      </w:r>
      <w:r w:rsidR="009C43B1" w:rsidRPr="006A102A">
        <w:rPr>
          <w:rStyle w:val="NormalCharacter"/>
          <w:rFonts w:ascii="Times New Roman" w:eastAsia="方正仿宋_GBK" w:hAnsi="Times New Roman" w:hint="eastAsia"/>
          <w:sz w:val="32"/>
          <w:szCs w:val="32"/>
        </w:rPr>
        <w:t>年</w:t>
      </w:r>
      <w:r w:rsidR="00A10CD1">
        <w:rPr>
          <w:rStyle w:val="NormalCharacter"/>
          <w:rFonts w:ascii="Times New Roman" w:eastAsia="方正仿宋_GBK" w:hAnsi="Times New Roman"/>
          <w:sz w:val="32"/>
          <w:szCs w:val="32"/>
        </w:rPr>
        <w:t>3</w:t>
      </w:r>
      <w:r w:rsidR="009C43B1" w:rsidRPr="006A102A">
        <w:rPr>
          <w:rStyle w:val="NormalCharacter"/>
          <w:rFonts w:ascii="Times New Roman" w:eastAsia="方正仿宋_GBK" w:hAnsi="Times New Roman" w:hint="eastAsia"/>
          <w:sz w:val="32"/>
          <w:szCs w:val="32"/>
        </w:rPr>
        <w:t>月</w:t>
      </w:r>
      <w:r w:rsidR="00EC1BEF">
        <w:rPr>
          <w:rStyle w:val="NormalCharacter"/>
          <w:rFonts w:ascii="Times New Roman" w:eastAsia="方正仿宋_GBK" w:hAnsi="Times New Roman" w:hint="eastAsia"/>
          <w:sz w:val="32"/>
          <w:szCs w:val="32"/>
        </w:rPr>
        <w:t>1</w:t>
      </w:r>
      <w:r w:rsidR="00A10CD1">
        <w:rPr>
          <w:rStyle w:val="NormalCharacter"/>
          <w:rFonts w:ascii="Times New Roman" w:eastAsia="方正仿宋_GBK" w:hAnsi="Times New Roman"/>
          <w:sz w:val="32"/>
          <w:szCs w:val="32"/>
        </w:rPr>
        <w:t>3</w:t>
      </w:r>
      <w:r w:rsidR="009C43B1" w:rsidRPr="006A102A">
        <w:rPr>
          <w:rStyle w:val="NormalCharacter"/>
          <w:rFonts w:ascii="Times New Roman" w:eastAsia="方正仿宋_GBK" w:hAnsi="Times New Roman" w:hint="eastAsia"/>
          <w:sz w:val="32"/>
          <w:szCs w:val="32"/>
        </w:rPr>
        <w:t>日</w:t>
      </w:r>
    </w:p>
    <w:sectPr w:rsidR="0031405D" w:rsidSect="00075B6C">
      <w:footerReference w:type="even" r:id="rId7"/>
      <w:footerReference w:type="default" r:id="rId8"/>
      <w:pgSz w:w="11906" w:h="16838"/>
      <w:pgMar w:top="2098" w:right="1474"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AA7B7" w14:textId="77777777" w:rsidR="00DE2123" w:rsidRDefault="00DE2123">
      <w:r>
        <w:separator/>
      </w:r>
    </w:p>
  </w:endnote>
  <w:endnote w:type="continuationSeparator" w:id="0">
    <w:p w14:paraId="38BFC033" w14:textId="77777777" w:rsidR="00DE2123" w:rsidRDefault="00DE2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altName w:val="STSong-Light"/>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693341"/>
      <w:docPartObj>
        <w:docPartGallery w:val="Page Numbers (Bottom of Page)"/>
        <w:docPartUnique/>
      </w:docPartObj>
    </w:sdtPr>
    <w:sdtEndPr>
      <w:rPr>
        <w:rFonts w:asciiTheme="minorEastAsia" w:eastAsiaTheme="minorEastAsia" w:hAnsiTheme="minorEastAsia"/>
        <w:sz w:val="28"/>
        <w:szCs w:val="28"/>
      </w:rPr>
    </w:sdtEndPr>
    <w:sdtContent>
      <w:p w14:paraId="67345DC3" w14:textId="77777777" w:rsidR="00075B6C" w:rsidRPr="00075B6C" w:rsidRDefault="00075B6C" w:rsidP="00075B6C">
        <w:pPr>
          <w:pStyle w:val="a9"/>
          <w:rPr>
            <w:rFonts w:asciiTheme="minorEastAsia" w:eastAsiaTheme="minorEastAsia" w:hAnsiTheme="minorEastAsia"/>
            <w:sz w:val="28"/>
            <w:szCs w:val="28"/>
          </w:rPr>
        </w:pPr>
        <w:r w:rsidRPr="00075B6C">
          <w:rPr>
            <w:rFonts w:asciiTheme="minorEastAsia" w:eastAsiaTheme="minorEastAsia" w:hAnsiTheme="minorEastAsia"/>
            <w:sz w:val="28"/>
            <w:szCs w:val="28"/>
          </w:rPr>
          <w:fldChar w:fldCharType="begin"/>
        </w:r>
        <w:r w:rsidRPr="00075B6C">
          <w:rPr>
            <w:rFonts w:asciiTheme="minorEastAsia" w:eastAsiaTheme="minorEastAsia" w:hAnsiTheme="minorEastAsia"/>
            <w:sz w:val="28"/>
            <w:szCs w:val="28"/>
          </w:rPr>
          <w:instrText>PAGE   \* MERGEFORMAT</w:instrText>
        </w:r>
        <w:r w:rsidRPr="00075B6C">
          <w:rPr>
            <w:rFonts w:asciiTheme="minorEastAsia" w:eastAsiaTheme="minorEastAsia" w:hAnsiTheme="minorEastAsia"/>
            <w:sz w:val="28"/>
            <w:szCs w:val="28"/>
          </w:rPr>
          <w:fldChar w:fldCharType="separate"/>
        </w:r>
        <w:r w:rsidR="00317A3E" w:rsidRPr="00317A3E">
          <w:rPr>
            <w:rFonts w:asciiTheme="minorEastAsia" w:eastAsiaTheme="minorEastAsia" w:hAnsiTheme="minorEastAsia"/>
            <w:noProof/>
            <w:sz w:val="28"/>
            <w:szCs w:val="28"/>
            <w:lang w:val="zh-CN"/>
          </w:rPr>
          <w:t>-</w:t>
        </w:r>
        <w:r w:rsidR="00317A3E">
          <w:rPr>
            <w:rFonts w:asciiTheme="minorEastAsia" w:eastAsiaTheme="minorEastAsia" w:hAnsiTheme="minorEastAsia"/>
            <w:noProof/>
            <w:sz w:val="28"/>
            <w:szCs w:val="28"/>
          </w:rPr>
          <w:t xml:space="preserve"> 4 -</w:t>
        </w:r>
        <w:r w:rsidRPr="00075B6C">
          <w:rPr>
            <w:rFonts w:asciiTheme="minorEastAsia" w:eastAsiaTheme="minorEastAsia" w:hAnsiTheme="minorEastAsia"/>
            <w:sz w:val="28"/>
            <w:szCs w:val="28"/>
          </w:rPr>
          <w:fldChar w:fldCharType="end"/>
        </w:r>
      </w:p>
    </w:sdtContent>
  </w:sdt>
  <w:p w14:paraId="5EFDF4EE" w14:textId="77777777" w:rsidR="00775AEF" w:rsidRDefault="00775AEF">
    <w:pPr>
      <w:pStyle w:val="a9"/>
      <w:rPr>
        <w:rStyle w:val="NormalCharact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sz w:val="28"/>
      </w:rPr>
      <w:id w:val="557060508"/>
      <w:docPartObj>
        <w:docPartGallery w:val="Page Numbers (Bottom of Page)"/>
        <w:docPartUnique/>
      </w:docPartObj>
    </w:sdtPr>
    <w:sdtEndPr/>
    <w:sdtContent>
      <w:p w14:paraId="4DD8E3A5" w14:textId="77777777" w:rsidR="00AA0710" w:rsidRPr="00AA0710" w:rsidRDefault="00AA0710" w:rsidP="00AA0710">
        <w:pPr>
          <w:pStyle w:val="a9"/>
          <w:jc w:val="right"/>
          <w:rPr>
            <w:rFonts w:asciiTheme="minorEastAsia" w:eastAsiaTheme="minorEastAsia" w:hAnsiTheme="minorEastAsia"/>
            <w:sz w:val="28"/>
          </w:rPr>
        </w:pPr>
        <w:r w:rsidRPr="00AA0710">
          <w:rPr>
            <w:rFonts w:asciiTheme="minorEastAsia" w:eastAsiaTheme="minorEastAsia" w:hAnsiTheme="minorEastAsia"/>
            <w:sz w:val="28"/>
          </w:rPr>
          <w:fldChar w:fldCharType="begin"/>
        </w:r>
        <w:r w:rsidRPr="00AA0710">
          <w:rPr>
            <w:rFonts w:asciiTheme="minorEastAsia" w:eastAsiaTheme="minorEastAsia" w:hAnsiTheme="minorEastAsia"/>
            <w:sz w:val="28"/>
          </w:rPr>
          <w:instrText>PAGE   \* MERGEFORMAT</w:instrText>
        </w:r>
        <w:r w:rsidRPr="00AA0710">
          <w:rPr>
            <w:rFonts w:asciiTheme="minorEastAsia" w:eastAsiaTheme="minorEastAsia" w:hAnsiTheme="minorEastAsia"/>
            <w:sz w:val="28"/>
          </w:rPr>
          <w:fldChar w:fldCharType="separate"/>
        </w:r>
        <w:r w:rsidR="00317A3E" w:rsidRPr="00317A3E">
          <w:rPr>
            <w:rFonts w:asciiTheme="minorEastAsia" w:eastAsiaTheme="minorEastAsia" w:hAnsiTheme="minorEastAsia"/>
            <w:noProof/>
            <w:sz w:val="28"/>
            <w:lang w:val="zh-CN"/>
          </w:rPr>
          <w:t>-</w:t>
        </w:r>
        <w:r w:rsidR="00317A3E">
          <w:rPr>
            <w:rFonts w:asciiTheme="minorEastAsia" w:eastAsiaTheme="minorEastAsia" w:hAnsiTheme="minorEastAsia"/>
            <w:noProof/>
            <w:sz w:val="28"/>
          </w:rPr>
          <w:t xml:space="preserve"> 3 -</w:t>
        </w:r>
        <w:r w:rsidRPr="00AA0710">
          <w:rPr>
            <w:rFonts w:asciiTheme="minorEastAsia" w:eastAsiaTheme="minorEastAsia" w:hAnsiTheme="minorEastAsia"/>
            <w:sz w:val="28"/>
          </w:rPr>
          <w:fldChar w:fldCharType="end"/>
        </w:r>
      </w:p>
    </w:sdtContent>
  </w:sdt>
  <w:p w14:paraId="14A20A55" w14:textId="77777777" w:rsidR="00775AEF" w:rsidRDefault="00775AEF">
    <w:pPr>
      <w:pStyle w:val="a9"/>
      <w:rPr>
        <w:rStyle w:val="NormalCharact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CD3E3" w14:textId="77777777" w:rsidR="00DE2123" w:rsidRDefault="00DE2123">
      <w:r>
        <w:separator/>
      </w:r>
    </w:p>
  </w:footnote>
  <w:footnote w:type="continuationSeparator" w:id="0">
    <w:p w14:paraId="36A26026" w14:textId="77777777" w:rsidR="00DE2123" w:rsidRDefault="00DE21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420"/>
  <w:evenAndOddHeaders/>
  <w:displayHorizontalDrawingGridEvery w:val="0"/>
  <w:displayVerticalDrawingGridEvery w:val="2"/>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AEF"/>
    <w:rsid w:val="00006AA3"/>
    <w:rsid w:val="00012279"/>
    <w:rsid w:val="00013DE1"/>
    <w:rsid w:val="0001500D"/>
    <w:rsid w:val="0001680F"/>
    <w:rsid w:val="000246BE"/>
    <w:rsid w:val="000252E3"/>
    <w:rsid w:val="000328F0"/>
    <w:rsid w:val="00034FED"/>
    <w:rsid w:val="00036123"/>
    <w:rsid w:val="000366A8"/>
    <w:rsid w:val="00042F72"/>
    <w:rsid w:val="000439A8"/>
    <w:rsid w:val="00044E12"/>
    <w:rsid w:val="000511B2"/>
    <w:rsid w:val="000530F9"/>
    <w:rsid w:val="00056AF8"/>
    <w:rsid w:val="0006481C"/>
    <w:rsid w:val="00065275"/>
    <w:rsid w:val="00067150"/>
    <w:rsid w:val="00075B6C"/>
    <w:rsid w:val="000807A8"/>
    <w:rsid w:val="000828A5"/>
    <w:rsid w:val="00094458"/>
    <w:rsid w:val="00095099"/>
    <w:rsid w:val="000A391A"/>
    <w:rsid w:val="000A46A8"/>
    <w:rsid w:val="000B4BF8"/>
    <w:rsid w:val="000D093E"/>
    <w:rsid w:val="000D2ED8"/>
    <w:rsid w:val="000D3270"/>
    <w:rsid w:val="000D338B"/>
    <w:rsid w:val="000E030E"/>
    <w:rsid w:val="000E4FB0"/>
    <w:rsid w:val="000F10C3"/>
    <w:rsid w:val="000F60FE"/>
    <w:rsid w:val="00102C8C"/>
    <w:rsid w:val="00104A8A"/>
    <w:rsid w:val="00111059"/>
    <w:rsid w:val="0011437F"/>
    <w:rsid w:val="00120D57"/>
    <w:rsid w:val="00121D89"/>
    <w:rsid w:val="00124AAA"/>
    <w:rsid w:val="001313EC"/>
    <w:rsid w:val="00131C2E"/>
    <w:rsid w:val="00132723"/>
    <w:rsid w:val="001460C2"/>
    <w:rsid w:val="001468EB"/>
    <w:rsid w:val="0015055A"/>
    <w:rsid w:val="001508B5"/>
    <w:rsid w:val="001623D9"/>
    <w:rsid w:val="001646A8"/>
    <w:rsid w:val="00166528"/>
    <w:rsid w:val="00170814"/>
    <w:rsid w:val="001749E6"/>
    <w:rsid w:val="001760DF"/>
    <w:rsid w:val="0018133E"/>
    <w:rsid w:val="00183148"/>
    <w:rsid w:val="00191ACF"/>
    <w:rsid w:val="00192A6F"/>
    <w:rsid w:val="00192F80"/>
    <w:rsid w:val="00195F30"/>
    <w:rsid w:val="001A3E33"/>
    <w:rsid w:val="001B07E7"/>
    <w:rsid w:val="001B2DD6"/>
    <w:rsid w:val="001B48A3"/>
    <w:rsid w:val="001B51A1"/>
    <w:rsid w:val="001C1782"/>
    <w:rsid w:val="001C2A1A"/>
    <w:rsid w:val="001C4151"/>
    <w:rsid w:val="001C6F3F"/>
    <w:rsid w:val="001D053B"/>
    <w:rsid w:val="001D7D18"/>
    <w:rsid w:val="001E03DB"/>
    <w:rsid w:val="001E1874"/>
    <w:rsid w:val="001F1F93"/>
    <w:rsid w:val="001F54D1"/>
    <w:rsid w:val="001F7C00"/>
    <w:rsid w:val="001F7C0E"/>
    <w:rsid w:val="002014F7"/>
    <w:rsid w:val="0020558B"/>
    <w:rsid w:val="002069D5"/>
    <w:rsid w:val="002103AA"/>
    <w:rsid w:val="002121A7"/>
    <w:rsid w:val="00214548"/>
    <w:rsid w:val="00225434"/>
    <w:rsid w:val="00226AAD"/>
    <w:rsid w:val="00230542"/>
    <w:rsid w:val="00233DD2"/>
    <w:rsid w:val="002370E9"/>
    <w:rsid w:val="002419A7"/>
    <w:rsid w:val="00246A00"/>
    <w:rsid w:val="0025786F"/>
    <w:rsid w:val="00257950"/>
    <w:rsid w:val="00261EA3"/>
    <w:rsid w:val="0026285F"/>
    <w:rsid w:val="002726AC"/>
    <w:rsid w:val="00273C05"/>
    <w:rsid w:val="002868C5"/>
    <w:rsid w:val="002A0F19"/>
    <w:rsid w:val="002B173E"/>
    <w:rsid w:val="002B1B0E"/>
    <w:rsid w:val="002B5972"/>
    <w:rsid w:val="002B7E33"/>
    <w:rsid w:val="002C6A71"/>
    <w:rsid w:val="002D5A20"/>
    <w:rsid w:val="002D7A58"/>
    <w:rsid w:val="002E132B"/>
    <w:rsid w:val="002E5885"/>
    <w:rsid w:val="00301224"/>
    <w:rsid w:val="0030264A"/>
    <w:rsid w:val="003051EC"/>
    <w:rsid w:val="0031405D"/>
    <w:rsid w:val="00317240"/>
    <w:rsid w:val="0031782D"/>
    <w:rsid w:val="00317A3E"/>
    <w:rsid w:val="00323EC4"/>
    <w:rsid w:val="00335F97"/>
    <w:rsid w:val="00342A67"/>
    <w:rsid w:val="00353570"/>
    <w:rsid w:val="00354B71"/>
    <w:rsid w:val="00357DC8"/>
    <w:rsid w:val="00362BED"/>
    <w:rsid w:val="0036561D"/>
    <w:rsid w:val="00365AF6"/>
    <w:rsid w:val="00373582"/>
    <w:rsid w:val="00383225"/>
    <w:rsid w:val="0038669A"/>
    <w:rsid w:val="00393DFD"/>
    <w:rsid w:val="00393E89"/>
    <w:rsid w:val="003A2FC1"/>
    <w:rsid w:val="003A5BC8"/>
    <w:rsid w:val="003C4CF9"/>
    <w:rsid w:val="003C5D75"/>
    <w:rsid w:val="003D0602"/>
    <w:rsid w:val="003D33A5"/>
    <w:rsid w:val="003D350F"/>
    <w:rsid w:val="003D7325"/>
    <w:rsid w:val="003E18C0"/>
    <w:rsid w:val="003E4371"/>
    <w:rsid w:val="003E519F"/>
    <w:rsid w:val="003E5409"/>
    <w:rsid w:val="003E5D68"/>
    <w:rsid w:val="003F1C75"/>
    <w:rsid w:val="003F1D0B"/>
    <w:rsid w:val="003F44C6"/>
    <w:rsid w:val="003F6F70"/>
    <w:rsid w:val="003F710C"/>
    <w:rsid w:val="004006DC"/>
    <w:rsid w:val="00407252"/>
    <w:rsid w:val="004117A5"/>
    <w:rsid w:val="00415A83"/>
    <w:rsid w:val="004160F1"/>
    <w:rsid w:val="00422B96"/>
    <w:rsid w:val="00432AE1"/>
    <w:rsid w:val="00441FC2"/>
    <w:rsid w:val="00450D51"/>
    <w:rsid w:val="004516D5"/>
    <w:rsid w:val="00457A25"/>
    <w:rsid w:val="00457E16"/>
    <w:rsid w:val="00460579"/>
    <w:rsid w:val="00474B0A"/>
    <w:rsid w:val="004922EF"/>
    <w:rsid w:val="004976A5"/>
    <w:rsid w:val="004A1C88"/>
    <w:rsid w:val="004A4700"/>
    <w:rsid w:val="004B2549"/>
    <w:rsid w:val="004C1C25"/>
    <w:rsid w:val="004E0DAC"/>
    <w:rsid w:val="004E2093"/>
    <w:rsid w:val="004E51F9"/>
    <w:rsid w:val="004F0B4E"/>
    <w:rsid w:val="004F0F1E"/>
    <w:rsid w:val="004F2E21"/>
    <w:rsid w:val="00500468"/>
    <w:rsid w:val="0050220C"/>
    <w:rsid w:val="00502DF5"/>
    <w:rsid w:val="005044C8"/>
    <w:rsid w:val="005047F1"/>
    <w:rsid w:val="0050694F"/>
    <w:rsid w:val="00510340"/>
    <w:rsid w:val="0051292D"/>
    <w:rsid w:val="00513A4B"/>
    <w:rsid w:val="005147D7"/>
    <w:rsid w:val="00514D11"/>
    <w:rsid w:val="0052106C"/>
    <w:rsid w:val="005325F7"/>
    <w:rsid w:val="00536B85"/>
    <w:rsid w:val="00537437"/>
    <w:rsid w:val="005425A5"/>
    <w:rsid w:val="005433A3"/>
    <w:rsid w:val="00553105"/>
    <w:rsid w:val="0055680F"/>
    <w:rsid w:val="00556B3A"/>
    <w:rsid w:val="00573CEF"/>
    <w:rsid w:val="00584DCF"/>
    <w:rsid w:val="00586929"/>
    <w:rsid w:val="005963E1"/>
    <w:rsid w:val="005B3296"/>
    <w:rsid w:val="005B55FD"/>
    <w:rsid w:val="005D2687"/>
    <w:rsid w:val="005D4749"/>
    <w:rsid w:val="005F5171"/>
    <w:rsid w:val="005F5EB9"/>
    <w:rsid w:val="005F6EEC"/>
    <w:rsid w:val="006025DF"/>
    <w:rsid w:val="006155E3"/>
    <w:rsid w:val="00616BE2"/>
    <w:rsid w:val="006222DC"/>
    <w:rsid w:val="006254A0"/>
    <w:rsid w:val="006300AB"/>
    <w:rsid w:val="00632219"/>
    <w:rsid w:val="0063627B"/>
    <w:rsid w:val="00637C43"/>
    <w:rsid w:val="00642112"/>
    <w:rsid w:val="006434D2"/>
    <w:rsid w:val="00643943"/>
    <w:rsid w:val="00650FE3"/>
    <w:rsid w:val="00654A32"/>
    <w:rsid w:val="00656D7D"/>
    <w:rsid w:val="00657F0F"/>
    <w:rsid w:val="0066118A"/>
    <w:rsid w:val="00664CCC"/>
    <w:rsid w:val="0066524C"/>
    <w:rsid w:val="00672C19"/>
    <w:rsid w:val="00674478"/>
    <w:rsid w:val="00680ABF"/>
    <w:rsid w:val="00680C12"/>
    <w:rsid w:val="006834ED"/>
    <w:rsid w:val="00683601"/>
    <w:rsid w:val="00694153"/>
    <w:rsid w:val="00695895"/>
    <w:rsid w:val="006A102A"/>
    <w:rsid w:val="006A18C5"/>
    <w:rsid w:val="006A3586"/>
    <w:rsid w:val="006B43C7"/>
    <w:rsid w:val="006C4D58"/>
    <w:rsid w:val="006C5EED"/>
    <w:rsid w:val="006D1BE1"/>
    <w:rsid w:val="006D3D26"/>
    <w:rsid w:val="006E148C"/>
    <w:rsid w:val="006E6BB8"/>
    <w:rsid w:val="006F471B"/>
    <w:rsid w:val="006F48B7"/>
    <w:rsid w:val="006F6D2D"/>
    <w:rsid w:val="00701573"/>
    <w:rsid w:val="007157A1"/>
    <w:rsid w:val="00716B35"/>
    <w:rsid w:val="0072489A"/>
    <w:rsid w:val="00726D86"/>
    <w:rsid w:val="00730E23"/>
    <w:rsid w:val="00740B82"/>
    <w:rsid w:val="00742624"/>
    <w:rsid w:val="00753AF3"/>
    <w:rsid w:val="00755222"/>
    <w:rsid w:val="00757350"/>
    <w:rsid w:val="00757DA2"/>
    <w:rsid w:val="0076708C"/>
    <w:rsid w:val="007673C8"/>
    <w:rsid w:val="00770BC6"/>
    <w:rsid w:val="00770FA8"/>
    <w:rsid w:val="00775AEF"/>
    <w:rsid w:val="00787E37"/>
    <w:rsid w:val="007B1E3E"/>
    <w:rsid w:val="007B260A"/>
    <w:rsid w:val="007B5E1A"/>
    <w:rsid w:val="007B7971"/>
    <w:rsid w:val="007D6EA6"/>
    <w:rsid w:val="007D765A"/>
    <w:rsid w:val="007E1293"/>
    <w:rsid w:val="00803FB2"/>
    <w:rsid w:val="0081284C"/>
    <w:rsid w:val="00816B5A"/>
    <w:rsid w:val="00824B64"/>
    <w:rsid w:val="00826A76"/>
    <w:rsid w:val="00827566"/>
    <w:rsid w:val="00831590"/>
    <w:rsid w:val="00832DDB"/>
    <w:rsid w:val="00836296"/>
    <w:rsid w:val="008370CA"/>
    <w:rsid w:val="00841C18"/>
    <w:rsid w:val="008479CC"/>
    <w:rsid w:val="00850A72"/>
    <w:rsid w:val="00851BCA"/>
    <w:rsid w:val="0085242A"/>
    <w:rsid w:val="0085576A"/>
    <w:rsid w:val="00866F01"/>
    <w:rsid w:val="008804A4"/>
    <w:rsid w:val="00885DCC"/>
    <w:rsid w:val="00886402"/>
    <w:rsid w:val="008925B2"/>
    <w:rsid w:val="008930E5"/>
    <w:rsid w:val="00894BC9"/>
    <w:rsid w:val="008A1735"/>
    <w:rsid w:val="008A2D11"/>
    <w:rsid w:val="008B1462"/>
    <w:rsid w:val="008B1889"/>
    <w:rsid w:val="008B7F16"/>
    <w:rsid w:val="008C1A17"/>
    <w:rsid w:val="008C30C2"/>
    <w:rsid w:val="008C5748"/>
    <w:rsid w:val="008C5D10"/>
    <w:rsid w:val="008C5D65"/>
    <w:rsid w:val="008E2E81"/>
    <w:rsid w:val="008F57F2"/>
    <w:rsid w:val="008F5B23"/>
    <w:rsid w:val="008F68D6"/>
    <w:rsid w:val="0090031B"/>
    <w:rsid w:val="00902387"/>
    <w:rsid w:val="00902C01"/>
    <w:rsid w:val="00907321"/>
    <w:rsid w:val="00911703"/>
    <w:rsid w:val="00912719"/>
    <w:rsid w:val="0091293D"/>
    <w:rsid w:val="00913A2F"/>
    <w:rsid w:val="00917AF5"/>
    <w:rsid w:val="00917C90"/>
    <w:rsid w:val="009209D8"/>
    <w:rsid w:val="009368CC"/>
    <w:rsid w:val="009405D3"/>
    <w:rsid w:val="00940C42"/>
    <w:rsid w:val="00946275"/>
    <w:rsid w:val="00950E88"/>
    <w:rsid w:val="009524F8"/>
    <w:rsid w:val="00952B6F"/>
    <w:rsid w:val="0095765F"/>
    <w:rsid w:val="00964EF7"/>
    <w:rsid w:val="0096505D"/>
    <w:rsid w:val="00974D8E"/>
    <w:rsid w:val="00992098"/>
    <w:rsid w:val="0099228F"/>
    <w:rsid w:val="00993122"/>
    <w:rsid w:val="009944C5"/>
    <w:rsid w:val="00996965"/>
    <w:rsid w:val="009B2860"/>
    <w:rsid w:val="009C1526"/>
    <w:rsid w:val="009C36A5"/>
    <w:rsid w:val="009C43B1"/>
    <w:rsid w:val="009C5167"/>
    <w:rsid w:val="009C5260"/>
    <w:rsid w:val="009C66E4"/>
    <w:rsid w:val="009D4C12"/>
    <w:rsid w:val="009D5663"/>
    <w:rsid w:val="009E573C"/>
    <w:rsid w:val="009F23DD"/>
    <w:rsid w:val="009F2C09"/>
    <w:rsid w:val="009F3D21"/>
    <w:rsid w:val="00A03222"/>
    <w:rsid w:val="00A03FDD"/>
    <w:rsid w:val="00A0563A"/>
    <w:rsid w:val="00A10771"/>
    <w:rsid w:val="00A10CD1"/>
    <w:rsid w:val="00A11DD7"/>
    <w:rsid w:val="00A13AAC"/>
    <w:rsid w:val="00A144CB"/>
    <w:rsid w:val="00A23B52"/>
    <w:rsid w:val="00A2788B"/>
    <w:rsid w:val="00A27E1B"/>
    <w:rsid w:val="00A34492"/>
    <w:rsid w:val="00A405DE"/>
    <w:rsid w:val="00A414A0"/>
    <w:rsid w:val="00A43C08"/>
    <w:rsid w:val="00A53ED3"/>
    <w:rsid w:val="00A549C2"/>
    <w:rsid w:val="00A5779C"/>
    <w:rsid w:val="00A62ADE"/>
    <w:rsid w:val="00A66D1E"/>
    <w:rsid w:val="00A67380"/>
    <w:rsid w:val="00A7541F"/>
    <w:rsid w:val="00A7751D"/>
    <w:rsid w:val="00A825AD"/>
    <w:rsid w:val="00A952DE"/>
    <w:rsid w:val="00AA0710"/>
    <w:rsid w:val="00AA21B1"/>
    <w:rsid w:val="00AA49F8"/>
    <w:rsid w:val="00AA5672"/>
    <w:rsid w:val="00AA7FAF"/>
    <w:rsid w:val="00AB7526"/>
    <w:rsid w:val="00AC0897"/>
    <w:rsid w:val="00AC250E"/>
    <w:rsid w:val="00AC439C"/>
    <w:rsid w:val="00AC5E93"/>
    <w:rsid w:val="00AD6B27"/>
    <w:rsid w:val="00AD7F8D"/>
    <w:rsid w:val="00AE0687"/>
    <w:rsid w:val="00AE539A"/>
    <w:rsid w:val="00AE78ED"/>
    <w:rsid w:val="00AF6CC0"/>
    <w:rsid w:val="00B0227D"/>
    <w:rsid w:val="00B06B99"/>
    <w:rsid w:val="00B1280E"/>
    <w:rsid w:val="00B2090E"/>
    <w:rsid w:val="00B222F3"/>
    <w:rsid w:val="00B22623"/>
    <w:rsid w:val="00B24C00"/>
    <w:rsid w:val="00B24C99"/>
    <w:rsid w:val="00B27611"/>
    <w:rsid w:val="00B346D6"/>
    <w:rsid w:val="00B353ED"/>
    <w:rsid w:val="00B400B3"/>
    <w:rsid w:val="00B43EA8"/>
    <w:rsid w:val="00B45047"/>
    <w:rsid w:val="00B55BE6"/>
    <w:rsid w:val="00B561D0"/>
    <w:rsid w:val="00B6046C"/>
    <w:rsid w:val="00B6200D"/>
    <w:rsid w:val="00B710A9"/>
    <w:rsid w:val="00B73C11"/>
    <w:rsid w:val="00B76945"/>
    <w:rsid w:val="00B775FE"/>
    <w:rsid w:val="00B824B3"/>
    <w:rsid w:val="00B8582A"/>
    <w:rsid w:val="00B875EE"/>
    <w:rsid w:val="00B95156"/>
    <w:rsid w:val="00B974DF"/>
    <w:rsid w:val="00BA0497"/>
    <w:rsid w:val="00BA28CB"/>
    <w:rsid w:val="00BA54E6"/>
    <w:rsid w:val="00BB59E0"/>
    <w:rsid w:val="00BB5A7D"/>
    <w:rsid w:val="00BC1507"/>
    <w:rsid w:val="00BC199A"/>
    <w:rsid w:val="00BC401D"/>
    <w:rsid w:val="00BC5417"/>
    <w:rsid w:val="00BC64DF"/>
    <w:rsid w:val="00BD0749"/>
    <w:rsid w:val="00BD3FA8"/>
    <w:rsid w:val="00BD7DE9"/>
    <w:rsid w:val="00BE7BEA"/>
    <w:rsid w:val="00BF0236"/>
    <w:rsid w:val="00BF3CB6"/>
    <w:rsid w:val="00BF4C44"/>
    <w:rsid w:val="00BF5B48"/>
    <w:rsid w:val="00BF7D18"/>
    <w:rsid w:val="00C02F8C"/>
    <w:rsid w:val="00C073F4"/>
    <w:rsid w:val="00C12D2D"/>
    <w:rsid w:val="00C14594"/>
    <w:rsid w:val="00C14BE8"/>
    <w:rsid w:val="00C20BD0"/>
    <w:rsid w:val="00C23263"/>
    <w:rsid w:val="00C24CBE"/>
    <w:rsid w:val="00C30873"/>
    <w:rsid w:val="00C33C55"/>
    <w:rsid w:val="00C33FB0"/>
    <w:rsid w:val="00C353F2"/>
    <w:rsid w:val="00C41FDB"/>
    <w:rsid w:val="00C451DF"/>
    <w:rsid w:val="00C50082"/>
    <w:rsid w:val="00C52BD1"/>
    <w:rsid w:val="00C57AAE"/>
    <w:rsid w:val="00C6110D"/>
    <w:rsid w:val="00C63048"/>
    <w:rsid w:val="00C64FF5"/>
    <w:rsid w:val="00C75016"/>
    <w:rsid w:val="00C80B33"/>
    <w:rsid w:val="00C9148D"/>
    <w:rsid w:val="00CA25C4"/>
    <w:rsid w:val="00CB2CFA"/>
    <w:rsid w:val="00CB602B"/>
    <w:rsid w:val="00CB6C5C"/>
    <w:rsid w:val="00CB7D74"/>
    <w:rsid w:val="00CC2966"/>
    <w:rsid w:val="00CD082B"/>
    <w:rsid w:val="00CD28D3"/>
    <w:rsid w:val="00CD2DA1"/>
    <w:rsid w:val="00CD4248"/>
    <w:rsid w:val="00CD49F6"/>
    <w:rsid w:val="00CF245D"/>
    <w:rsid w:val="00CF388D"/>
    <w:rsid w:val="00D12B8A"/>
    <w:rsid w:val="00D12F85"/>
    <w:rsid w:val="00D17269"/>
    <w:rsid w:val="00D23C19"/>
    <w:rsid w:val="00D4387F"/>
    <w:rsid w:val="00D4690C"/>
    <w:rsid w:val="00D5476F"/>
    <w:rsid w:val="00D573D8"/>
    <w:rsid w:val="00D63033"/>
    <w:rsid w:val="00D678C7"/>
    <w:rsid w:val="00D70256"/>
    <w:rsid w:val="00D8207E"/>
    <w:rsid w:val="00D9403D"/>
    <w:rsid w:val="00D94403"/>
    <w:rsid w:val="00D9698A"/>
    <w:rsid w:val="00DA44A0"/>
    <w:rsid w:val="00DC2EB2"/>
    <w:rsid w:val="00DC37CD"/>
    <w:rsid w:val="00DC39F6"/>
    <w:rsid w:val="00DC629D"/>
    <w:rsid w:val="00DC77F0"/>
    <w:rsid w:val="00DD0D8C"/>
    <w:rsid w:val="00DD45A2"/>
    <w:rsid w:val="00DE2123"/>
    <w:rsid w:val="00DE3814"/>
    <w:rsid w:val="00DE57FA"/>
    <w:rsid w:val="00DE59DC"/>
    <w:rsid w:val="00DE61F8"/>
    <w:rsid w:val="00DF0974"/>
    <w:rsid w:val="00DF4040"/>
    <w:rsid w:val="00DF63D0"/>
    <w:rsid w:val="00E00095"/>
    <w:rsid w:val="00E02DAF"/>
    <w:rsid w:val="00E1338A"/>
    <w:rsid w:val="00E15677"/>
    <w:rsid w:val="00E15BF6"/>
    <w:rsid w:val="00E26AFF"/>
    <w:rsid w:val="00E27974"/>
    <w:rsid w:val="00E27FE7"/>
    <w:rsid w:val="00E369EF"/>
    <w:rsid w:val="00E373D2"/>
    <w:rsid w:val="00E41DAB"/>
    <w:rsid w:val="00E462AE"/>
    <w:rsid w:val="00E56776"/>
    <w:rsid w:val="00E568AB"/>
    <w:rsid w:val="00E62759"/>
    <w:rsid w:val="00E72DB4"/>
    <w:rsid w:val="00E770D1"/>
    <w:rsid w:val="00E81217"/>
    <w:rsid w:val="00E829CD"/>
    <w:rsid w:val="00E92482"/>
    <w:rsid w:val="00E933CF"/>
    <w:rsid w:val="00EA06BC"/>
    <w:rsid w:val="00EB1C54"/>
    <w:rsid w:val="00EB5859"/>
    <w:rsid w:val="00EB74FE"/>
    <w:rsid w:val="00EB7FFE"/>
    <w:rsid w:val="00EC1BEF"/>
    <w:rsid w:val="00ED0368"/>
    <w:rsid w:val="00ED454A"/>
    <w:rsid w:val="00ED66EF"/>
    <w:rsid w:val="00ED7187"/>
    <w:rsid w:val="00EE2CC6"/>
    <w:rsid w:val="00EE5FEB"/>
    <w:rsid w:val="00EF26F0"/>
    <w:rsid w:val="00EF32D1"/>
    <w:rsid w:val="00EF4515"/>
    <w:rsid w:val="00EF45D6"/>
    <w:rsid w:val="00EF71A1"/>
    <w:rsid w:val="00F02DA8"/>
    <w:rsid w:val="00F05FDA"/>
    <w:rsid w:val="00F12880"/>
    <w:rsid w:val="00F14CBF"/>
    <w:rsid w:val="00F20927"/>
    <w:rsid w:val="00F23C31"/>
    <w:rsid w:val="00F25D68"/>
    <w:rsid w:val="00F30488"/>
    <w:rsid w:val="00F34DE7"/>
    <w:rsid w:val="00F367DF"/>
    <w:rsid w:val="00F37995"/>
    <w:rsid w:val="00F40956"/>
    <w:rsid w:val="00F40A2D"/>
    <w:rsid w:val="00F40B16"/>
    <w:rsid w:val="00F4499B"/>
    <w:rsid w:val="00F469DC"/>
    <w:rsid w:val="00F558D7"/>
    <w:rsid w:val="00F57982"/>
    <w:rsid w:val="00F629C9"/>
    <w:rsid w:val="00F63853"/>
    <w:rsid w:val="00F67FFB"/>
    <w:rsid w:val="00F71C29"/>
    <w:rsid w:val="00F72710"/>
    <w:rsid w:val="00F740F0"/>
    <w:rsid w:val="00F84BBF"/>
    <w:rsid w:val="00F91ED2"/>
    <w:rsid w:val="00F92196"/>
    <w:rsid w:val="00F9297A"/>
    <w:rsid w:val="00FA3754"/>
    <w:rsid w:val="00FB0474"/>
    <w:rsid w:val="00FB2368"/>
    <w:rsid w:val="00FB30FA"/>
    <w:rsid w:val="00FC11C4"/>
    <w:rsid w:val="00FC4A4F"/>
    <w:rsid w:val="00FC6485"/>
    <w:rsid w:val="00FD2830"/>
    <w:rsid w:val="00FD31AE"/>
    <w:rsid w:val="00FD438E"/>
    <w:rsid w:val="00FD67BE"/>
    <w:rsid w:val="00FF0922"/>
    <w:rsid w:val="00FF2E6A"/>
    <w:rsid w:val="00FF4435"/>
    <w:rsid w:val="00FF6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FBF2A"/>
  <w15:docId w15:val="{DD9E37C0-5E77-4079-B797-2DBC8089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style>
  <w:style w:type="table" w:customStyle="1" w:styleId="TableNormal">
    <w:name w:val="TableNormal"/>
    <w:semiHidden/>
    <w:tblPr>
      <w:tblCellMar>
        <w:top w:w="0" w:type="dxa"/>
        <w:left w:w="0" w:type="dxa"/>
        <w:bottom w:w="0" w:type="dxa"/>
        <w:right w:w="0" w:type="dxa"/>
      </w:tblCellMar>
    </w:tblPr>
  </w:style>
  <w:style w:type="numbering" w:customStyle="1" w:styleId="NormalList">
    <w:name w:val="NormalList"/>
    <w:semiHidden/>
  </w:style>
  <w:style w:type="character" w:styleId="a3">
    <w:name w:val="Hyperlink"/>
    <w:rPr>
      <w:color w:val="0000FF"/>
      <w:u w:val="single"/>
    </w:rPr>
  </w:style>
  <w:style w:type="character" w:customStyle="1" w:styleId="AnnotationReference">
    <w:name w:val="AnnotationReference"/>
    <w:semiHidden/>
    <w:rPr>
      <w:sz w:val="21"/>
      <w:szCs w:val="21"/>
    </w:rPr>
  </w:style>
  <w:style w:type="character" w:customStyle="1" w:styleId="a4">
    <w:name w:val="页眉 字符"/>
    <w:link w:val="a5"/>
    <w:rPr>
      <w:sz w:val="18"/>
      <w:szCs w:val="18"/>
    </w:rPr>
  </w:style>
  <w:style w:type="character" w:customStyle="1" w:styleId="a6">
    <w:name w:val="日期 字符"/>
    <w:link w:val="a7"/>
    <w:rPr>
      <w:rFonts w:ascii="仿宋_GB2312" w:eastAsia="仿宋_GB2312" w:hAnsi="Times New Roman"/>
      <w:sz w:val="32"/>
      <w:szCs w:val="20"/>
    </w:rPr>
  </w:style>
  <w:style w:type="character" w:customStyle="1" w:styleId="a8">
    <w:name w:val="页脚 字符"/>
    <w:link w:val="a9"/>
    <w:uiPriority w:val="99"/>
    <w:rPr>
      <w:sz w:val="18"/>
      <w:szCs w:val="18"/>
    </w:rPr>
  </w:style>
  <w:style w:type="paragraph" w:customStyle="1" w:styleId="AnnotationText">
    <w:name w:val="AnnotationText"/>
    <w:basedOn w:val="a"/>
    <w:semiHidden/>
    <w:pPr>
      <w:jc w:val="left"/>
    </w:pPr>
  </w:style>
  <w:style w:type="paragraph" w:customStyle="1" w:styleId="AnnotationSubject">
    <w:name w:val="AnnotationSubject"/>
    <w:basedOn w:val="AnnotationText"/>
    <w:next w:val="AnnotationText"/>
    <w:semiHidden/>
  </w:style>
  <w:style w:type="paragraph" w:styleId="a5">
    <w:name w:val="header"/>
    <w:basedOn w:val="a"/>
    <w:link w:val="a4"/>
    <w:pPr>
      <w:pBdr>
        <w:bottom w:val="single" w:sz="6" w:space="0" w:color="000000"/>
      </w:pBdr>
      <w:snapToGrid w:val="0"/>
      <w:jc w:val="center"/>
    </w:pPr>
    <w:rPr>
      <w:sz w:val="18"/>
      <w:szCs w:val="18"/>
    </w:rPr>
  </w:style>
  <w:style w:type="paragraph" w:styleId="a9">
    <w:name w:val="footer"/>
    <w:basedOn w:val="a"/>
    <w:link w:val="a8"/>
    <w:uiPriority w:val="99"/>
    <w:pPr>
      <w:snapToGrid w:val="0"/>
      <w:jc w:val="left"/>
    </w:pPr>
    <w:rPr>
      <w:sz w:val="18"/>
      <w:szCs w:val="18"/>
    </w:rPr>
  </w:style>
  <w:style w:type="paragraph" w:customStyle="1" w:styleId="Acetate">
    <w:name w:val="Acetate"/>
    <w:basedOn w:val="a"/>
    <w:semiHidden/>
    <w:rPr>
      <w:sz w:val="18"/>
      <w:szCs w:val="18"/>
    </w:rPr>
  </w:style>
  <w:style w:type="paragraph" w:styleId="a7">
    <w:name w:val="Date"/>
    <w:basedOn w:val="a"/>
    <w:next w:val="a"/>
    <w:link w:val="a6"/>
    <w:rPr>
      <w:rFonts w:ascii="仿宋_GB2312" w:eastAsia="仿宋_GB2312" w:hAnsi="Times New Roman"/>
      <w:sz w:val="32"/>
      <w:szCs w:val="20"/>
    </w:rPr>
  </w:style>
  <w:style w:type="table" w:customStyle="1" w:styleId="TableGrid">
    <w:name w:val="TableGrid"/>
    <w:basedOn w:val="TableNormal"/>
    <w:tblPr/>
  </w:style>
  <w:style w:type="paragraph" w:styleId="aa">
    <w:name w:val="Balloon Text"/>
    <w:basedOn w:val="a"/>
    <w:link w:val="ab"/>
    <w:uiPriority w:val="99"/>
    <w:semiHidden/>
    <w:unhideWhenUsed/>
    <w:rsid w:val="00013DE1"/>
    <w:rPr>
      <w:sz w:val="18"/>
      <w:szCs w:val="18"/>
    </w:rPr>
  </w:style>
  <w:style w:type="character" w:customStyle="1" w:styleId="ab">
    <w:name w:val="批注框文本 字符"/>
    <w:basedOn w:val="a0"/>
    <w:link w:val="aa"/>
    <w:uiPriority w:val="99"/>
    <w:semiHidden/>
    <w:rsid w:val="00013DE1"/>
    <w:rPr>
      <w:kern w:val="2"/>
      <w:sz w:val="18"/>
      <w:szCs w:val="18"/>
    </w:rPr>
  </w:style>
  <w:style w:type="paragraph" w:styleId="ac">
    <w:name w:val="Revision"/>
    <w:hidden/>
    <w:uiPriority w:val="99"/>
    <w:semiHidden/>
    <w:rsid w:val="001313E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B0E0-6A59-4D83-8036-5A966537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5</Pages>
  <Words>313</Words>
  <Characters>1786</Characters>
  <Application>Microsoft Office Word</Application>
  <DocSecurity>0</DocSecurity>
  <Lines>14</Lines>
  <Paragraphs>4</Paragraphs>
  <ScaleCrop>false</ScaleCrop>
  <Company>Microsoft</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dc:creator>
  <cp:lastModifiedBy>李火光</cp:lastModifiedBy>
  <cp:revision>147</cp:revision>
  <cp:lastPrinted>2021-07-08T06:32:00Z</cp:lastPrinted>
  <dcterms:created xsi:type="dcterms:W3CDTF">2022-12-02T08:32:00Z</dcterms:created>
  <dcterms:modified xsi:type="dcterms:W3CDTF">2025-03-13T08:28:00Z</dcterms:modified>
</cp:coreProperties>
</file>