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B4AAF">
      <w:pPr>
        <w:spacing w:line="380" w:lineRule="exact"/>
        <w:jc w:val="lef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附件3</w:t>
      </w:r>
    </w:p>
    <w:p w14:paraId="7024B36B"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 w14:paraId="05DB05CA">
      <w:pPr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重庆市高等学校课程思政示范课程、教学名师和团队申报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遴选</w:t>
      </w:r>
      <w:r>
        <w:rPr>
          <w:rFonts w:hint="eastAsia" w:ascii="方正小标宋_GBK" w:hAnsi="宋体" w:eastAsia="方正小标宋_GBK"/>
          <w:sz w:val="44"/>
          <w:szCs w:val="44"/>
        </w:rPr>
        <w:t>汇总表</w:t>
      </w:r>
    </w:p>
    <w:p w14:paraId="1DF3AA4B"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 w14:paraId="44E34EF1"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</w:t>
      </w: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>学院</w:t>
      </w:r>
      <w:r>
        <w:rPr>
          <w:rFonts w:hint="eastAsia" w:ascii="仿宋_GB2312" w:hAnsi="黑体" w:eastAsia="仿宋_GB2312"/>
          <w:sz w:val="32"/>
          <w:szCs w:val="28"/>
        </w:rPr>
        <w:t>（公章）：</w:t>
      </w:r>
    </w:p>
    <w:tbl>
      <w:tblPr>
        <w:tblStyle w:val="5"/>
        <w:tblW w:w="149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021"/>
        <w:gridCol w:w="1580"/>
        <w:gridCol w:w="1408"/>
        <w:gridCol w:w="1570"/>
        <w:gridCol w:w="1774"/>
        <w:gridCol w:w="1526"/>
        <w:gridCol w:w="1324"/>
        <w:gridCol w:w="2100"/>
        <w:gridCol w:w="1825"/>
      </w:tblGrid>
      <w:tr w14:paraId="3BF1B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789" w:type="dxa"/>
            <w:vAlign w:val="center"/>
          </w:tcPr>
          <w:p w14:paraId="7FE105F7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序号</w:t>
            </w:r>
          </w:p>
        </w:tc>
        <w:tc>
          <w:tcPr>
            <w:tcW w:w="1021" w:type="dxa"/>
            <w:vAlign w:val="center"/>
          </w:tcPr>
          <w:p w14:paraId="3615E8B5"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申报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学院</w:t>
            </w:r>
          </w:p>
        </w:tc>
        <w:tc>
          <w:tcPr>
            <w:tcW w:w="1580" w:type="dxa"/>
            <w:vAlign w:val="center"/>
          </w:tcPr>
          <w:p w14:paraId="34838DDE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课程名称</w:t>
            </w:r>
          </w:p>
        </w:tc>
        <w:tc>
          <w:tcPr>
            <w:tcW w:w="1408" w:type="dxa"/>
            <w:vAlign w:val="center"/>
          </w:tcPr>
          <w:p w14:paraId="15A117E5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课程负责人</w:t>
            </w:r>
          </w:p>
        </w:tc>
        <w:tc>
          <w:tcPr>
            <w:tcW w:w="1570" w:type="dxa"/>
            <w:vAlign w:val="center"/>
          </w:tcPr>
          <w:p w14:paraId="408A77D9"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推荐类别</w:t>
            </w:r>
          </w:p>
        </w:tc>
        <w:tc>
          <w:tcPr>
            <w:tcW w:w="1774" w:type="dxa"/>
            <w:vAlign w:val="center"/>
          </w:tcPr>
          <w:p w14:paraId="2A9A2A20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学科门类</w:t>
            </w:r>
          </w:p>
          <w:p w14:paraId="3492FD5C"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/专业大类</w:t>
            </w:r>
          </w:p>
          <w:p w14:paraId="65291F6D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代码</w:t>
            </w:r>
          </w:p>
        </w:tc>
        <w:tc>
          <w:tcPr>
            <w:tcW w:w="1526" w:type="dxa"/>
            <w:vAlign w:val="center"/>
          </w:tcPr>
          <w:p w14:paraId="0A40C70A"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一级学科</w:t>
            </w:r>
          </w:p>
          <w:p w14:paraId="75AF057A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/专业类代码</w:t>
            </w:r>
          </w:p>
        </w:tc>
        <w:tc>
          <w:tcPr>
            <w:tcW w:w="1324" w:type="dxa"/>
            <w:vAlign w:val="center"/>
          </w:tcPr>
          <w:p w14:paraId="5FC340DA"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sz w:val="30"/>
                <w:szCs w:val="3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参与人</w:t>
            </w:r>
          </w:p>
        </w:tc>
        <w:tc>
          <w:tcPr>
            <w:tcW w:w="2100" w:type="dxa"/>
            <w:vAlign w:val="center"/>
          </w:tcPr>
          <w:p w14:paraId="129A4A0B"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是否立项为校级课程思政示范课程</w:t>
            </w:r>
          </w:p>
        </w:tc>
        <w:tc>
          <w:tcPr>
            <w:tcW w:w="1825" w:type="dxa"/>
            <w:vAlign w:val="center"/>
          </w:tcPr>
          <w:p w14:paraId="15ED12C6"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本课程是否获批市级及以上本科一流课程</w:t>
            </w:r>
          </w:p>
        </w:tc>
      </w:tr>
      <w:tr w14:paraId="603CE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89" w:type="dxa"/>
            <w:vAlign w:val="center"/>
          </w:tcPr>
          <w:p w14:paraId="4B3F68DF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021" w:type="dxa"/>
          </w:tcPr>
          <w:p w14:paraId="07C1ED16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0" w:type="dxa"/>
          </w:tcPr>
          <w:p w14:paraId="133290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08" w:type="dxa"/>
          </w:tcPr>
          <w:p w14:paraId="177137A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70" w:type="dxa"/>
          </w:tcPr>
          <w:p w14:paraId="49066256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4" w:type="dxa"/>
          </w:tcPr>
          <w:p w14:paraId="440A437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26" w:type="dxa"/>
          </w:tcPr>
          <w:p w14:paraId="5DDDCF6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</w:tcPr>
          <w:p w14:paraId="5793C81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00" w:type="dxa"/>
          </w:tcPr>
          <w:p w14:paraId="55A2641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25" w:type="dxa"/>
          </w:tcPr>
          <w:p w14:paraId="767F9FD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EAB7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89" w:type="dxa"/>
            <w:vAlign w:val="center"/>
          </w:tcPr>
          <w:p w14:paraId="15C787EE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021" w:type="dxa"/>
          </w:tcPr>
          <w:p w14:paraId="2C3227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0" w:type="dxa"/>
          </w:tcPr>
          <w:p w14:paraId="624D3C9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08" w:type="dxa"/>
          </w:tcPr>
          <w:p w14:paraId="2025890B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70" w:type="dxa"/>
          </w:tcPr>
          <w:p w14:paraId="232785C6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4" w:type="dxa"/>
          </w:tcPr>
          <w:p w14:paraId="5465255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26" w:type="dxa"/>
          </w:tcPr>
          <w:p w14:paraId="64D2F78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</w:tcPr>
          <w:p w14:paraId="4DCA855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00" w:type="dxa"/>
          </w:tcPr>
          <w:p w14:paraId="28B45E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25" w:type="dxa"/>
          </w:tcPr>
          <w:p w14:paraId="1497FE2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4F22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89" w:type="dxa"/>
            <w:vAlign w:val="center"/>
          </w:tcPr>
          <w:p w14:paraId="60D8B9D6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021" w:type="dxa"/>
          </w:tcPr>
          <w:p w14:paraId="7228095F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0" w:type="dxa"/>
          </w:tcPr>
          <w:p w14:paraId="405B9C36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08" w:type="dxa"/>
          </w:tcPr>
          <w:p w14:paraId="250BEEC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70" w:type="dxa"/>
          </w:tcPr>
          <w:p w14:paraId="406D84B6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4" w:type="dxa"/>
          </w:tcPr>
          <w:p w14:paraId="57D1D1A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26" w:type="dxa"/>
          </w:tcPr>
          <w:p w14:paraId="7B513DC5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</w:tcPr>
          <w:p w14:paraId="6F8BF77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00" w:type="dxa"/>
          </w:tcPr>
          <w:p w14:paraId="4C64F7C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25" w:type="dxa"/>
          </w:tcPr>
          <w:p w14:paraId="4A0F177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DF3C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89" w:type="dxa"/>
            <w:vAlign w:val="center"/>
          </w:tcPr>
          <w:p w14:paraId="7DD6F163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1021" w:type="dxa"/>
          </w:tcPr>
          <w:p w14:paraId="23BADBDC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0" w:type="dxa"/>
          </w:tcPr>
          <w:p w14:paraId="252967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08" w:type="dxa"/>
          </w:tcPr>
          <w:p w14:paraId="2DF8572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70" w:type="dxa"/>
          </w:tcPr>
          <w:p w14:paraId="2470300F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4" w:type="dxa"/>
          </w:tcPr>
          <w:p w14:paraId="3A5C962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26" w:type="dxa"/>
          </w:tcPr>
          <w:p w14:paraId="282C8C6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</w:tcPr>
          <w:p w14:paraId="4A2A70C7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00" w:type="dxa"/>
          </w:tcPr>
          <w:p w14:paraId="3BAA591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25" w:type="dxa"/>
          </w:tcPr>
          <w:p w14:paraId="166EA98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55E37863">
      <w:pPr>
        <w:spacing w:line="380" w:lineRule="exact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</w:p>
    <w:p w14:paraId="6A519B41">
      <w:pPr>
        <w:spacing w:line="380" w:lineRule="exact"/>
        <w:ind w:firstLine="480" w:firstLineChars="200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1.</w:t>
      </w:r>
      <w:r>
        <w:rPr>
          <w:rFonts w:hint="eastAsia" w:ascii="Times New Roman" w:hAnsi="Times New Roman" w:eastAsia="仿宋_GB2312"/>
          <w:sz w:val="24"/>
          <w:szCs w:val="24"/>
        </w:rPr>
        <w:t>“推荐类别”指职业教育、普通本科教育、继续教育。</w:t>
      </w:r>
    </w:p>
    <w:p w14:paraId="09B36BDD"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2.“学科门类/专业大类代码”和“一级学科/</w:t>
      </w:r>
      <w:r>
        <w:rPr>
          <w:rFonts w:ascii="Times New Roman" w:hAnsi="Times New Roman" w:eastAsia="仿宋_GB2312"/>
          <w:sz w:val="24"/>
          <w:szCs w:val="24"/>
        </w:rPr>
        <w:t>专业类代码”</w:t>
      </w:r>
      <w:r>
        <w:rPr>
          <w:rFonts w:hint="eastAsia" w:ascii="Times New Roman" w:hAnsi="Times New Roman" w:eastAsia="仿宋_GB2312"/>
          <w:sz w:val="24"/>
          <w:szCs w:val="24"/>
        </w:rPr>
        <w:t>请规范填写。</w:t>
      </w:r>
      <w:r>
        <w:rPr>
          <w:rFonts w:ascii="Times New Roman" w:hAnsi="Times New Roman" w:eastAsia="仿宋_GB2312"/>
          <w:sz w:val="24"/>
          <w:szCs w:val="24"/>
        </w:rPr>
        <w:t>没有对应</w:t>
      </w:r>
      <w:r>
        <w:rPr>
          <w:rFonts w:hint="eastAsia" w:ascii="Times New Roman" w:hAnsi="Times New Roman" w:eastAsia="仿宋_GB2312"/>
          <w:sz w:val="24"/>
          <w:szCs w:val="24"/>
        </w:rPr>
        <w:t>具体</w:t>
      </w:r>
      <w:r>
        <w:rPr>
          <w:rFonts w:ascii="Times New Roman" w:hAnsi="Times New Roman" w:eastAsia="仿宋_GB2312"/>
          <w:sz w:val="24"/>
          <w:szCs w:val="24"/>
        </w:rPr>
        <w:t>学科专业的课程，</w:t>
      </w:r>
      <w:r>
        <w:rPr>
          <w:rFonts w:hint="eastAsia" w:ascii="Times New Roman" w:hAnsi="Times New Roman" w:eastAsia="仿宋_GB2312"/>
          <w:sz w:val="24"/>
          <w:szCs w:val="24"/>
        </w:rPr>
        <w:t>请分别填写“00”和“</w:t>
      </w:r>
      <w:r>
        <w:rPr>
          <w:rFonts w:ascii="Times New Roman" w:hAnsi="Times New Roman" w:eastAsia="仿宋_GB2312"/>
          <w:sz w:val="24"/>
          <w:szCs w:val="24"/>
        </w:rPr>
        <w:t>0000</w:t>
      </w:r>
      <w:r>
        <w:rPr>
          <w:rFonts w:hint="eastAsia" w:ascii="Times New Roman" w:hAnsi="Times New Roman" w:eastAsia="仿宋_GB2312"/>
          <w:sz w:val="24"/>
          <w:szCs w:val="24"/>
        </w:rPr>
        <w:t>”</w:t>
      </w:r>
      <w:r>
        <w:rPr>
          <w:rFonts w:ascii="Times New Roman" w:hAnsi="Times New Roman" w:eastAsia="仿宋_GB2312"/>
          <w:sz w:val="24"/>
          <w:szCs w:val="24"/>
        </w:rPr>
        <w:t>。</w:t>
      </w: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A82BD9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499D3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2499D3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GU2MjZmYjNkZTZiMjZhYmZjZmQ3Y2FjYmJkYmY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271CA8"/>
    <w:rsid w:val="00522830"/>
    <w:rsid w:val="006673D8"/>
    <w:rsid w:val="006803C3"/>
    <w:rsid w:val="00703D5D"/>
    <w:rsid w:val="007C3C17"/>
    <w:rsid w:val="00806275"/>
    <w:rsid w:val="00834B40"/>
    <w:rsid w:val="008810A9"/>
    <w:rsid w:val="00A56017"/>
    <w:rsid w:val="00A73A46"/>
    <w:rsid w:val="00A92B76"/>
    <w:rsid w:val="00AA3121"/>
    <w:rsid w:val="00AD62AB"/>
    <w:rsid w:val="00AF72C1"/>
    <w:rsid w:val="00B74736"/>
    <w:rsid w:val="00CA54AA"/>
    <w:rsid w:val="00D1172F"/>
    <w:rsid w:val="00D32D0E"/>
    <w:rsid w:val="00EF5CF4"/>
    <w:rsid w:val="00F45B32"/>
    <w:rsid w:val="041466A4"/>
    <w:rsid w:val="07AC4DC8"/>
    <w:rsid w:val="0AB00844"/>
    <w:rsid w:val="0B627CA5"/>
    <w:rsid w:val="0C7364B2"/>
    <w:rsid w:val="0DBC2375"/>
    <w:rsid w:val="0E563A21"/>
    <w:rsid w:val="0EEE74A2"/>
    <w:rsid w:val="0EFD049F"/>
    <w:rsid w:val="0F8509E3"/>
    <w:rsid w:val="0F9913FA"/>
    <w:rsid w:val="138E2891"/>
    <w:rsid w:val="140F5D91"/>
    <w:rsid w:val="172A0395"/>
    <w:rsid w:val="17AC20B3"/>
    <w:rsid w:val="18CB133A"/>
    <w:rsid w:val="1BD6378F"/>
    <w:rsid w:val="1C576534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6B5C99"/>
    <w:rsid w:val="324A4E0C"/>
    <w:rsid w:val="34C02923"/>
    <w:rsid w:val="35814310"/>
    <w:rsid w:val="35AB1A31"/>
    <w:rsid w:val="37BE3460"/>
    <w:rsid w:val="3B426BB1"/>
    <w:rsid w:val="3E444826"/>
    <w:rsid w:val="40AD5B3A"/>
    <w:rsid w:val="430330C3"/>
    <w:rsid w:val="430C117E"/>
    <w:rsid w:val="43151574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AB94AC0"/>
    <w:rsid w:val="5C261027"/>
    <w:rsid w:val="5E120096"/>
    <w:rsid w:val="5F260E48"/>
    <w:rsid w:val="61B12D30"/>
    <w:rsid w:val="624F5E5F"/>
    <w:rsid w:val="642F70EF"/>
    <w:rsid w:val="64BF071A"/>
    <w:rsid w:val="65400047"/>
    <w:rsid w:val="661D50FA"/>
    <w:rsid w:val="67221838"/>
    <w:rsid w:val="69C338DE"/>
    <w:rsid w:val="6A9B5283"/>
    <w:rsid w:val="6B7043C7"/>
    <w:rsid w:val="6BEC765A"/>
    <w:rsid w:val="6E5E285C"/>
    <w:rsid w:val="6EA054EA"/>
    <w:rsid w:val="6FF2333A"/>
    <w:rsid w:val="748A2255"/>
    <w:rsid w:val="750A0F6E"/>
    <w:rsid w:val="7777194F"/>
    <w:rsid w:val="7D682AAA"/>
    <w:rsid w:val="7D8A1233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F38C06-9172-4ECF-AADB-67D42ED4BF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211</Words>
  <Characters>217</Characters>
  <Lines>1</Lines>
  <Paragraphs>1</Paragraphs>
  <TotalTime>2</TotalTime>
  <ScaleCrop>false</ScaleCrop>
  <LinksUpToDate>false</LinksUpToDate>
  <CharactersWithSpaces>217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3637</cp:lastModifiedBy>
  <cp:lastPrinted>2019-11-11T08:55:00Z</cp:lastPrinted>
  <dcterms:modified xsi:type="dcterms:W3CDTF">2024-07-19T07:58:07Z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95072922DCCF4E6897476FAE8169C0EF</vt:lpwstr>
  </property>
</Properties>
</file>