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8"/>
        </w:rPr>
      </w:pPr>
      <w:r>
        <w:rPr>
          <w:rFonts w:hint="eastAsia" w:ascii="方正小标宋_GBK" w:eastAsia="方正小标宋_GBK"/>
          <w:sz w:val="44"/>
          <w:szCs w:val="48"/>
        </w:rPr>
        <w:t>关于开展辅修专业申报的通知</w:t>
      </w:r>
    </w:p>
    <w:p>
      <w:pPr>
        <w:snapToGrid w:val="0"/>
        <w:spacing w:line="312" w:lineRule="auto"/>
        <w:rPr>
          <w:rFonts w:ascii="方正仿宋_GBK" w:eastAsia="方正仿宋_GBK"/>
          <w:sz w:val="28"/>
          <w:szCs w:val="28"/>
        </w:rPr>
      </w:pPr>
    </w:p>
    <w:p>
      <w:pPr>
        <w:snapToGrid w:val="0"/>
        <w:spacing w:line="312" w:lineRule="auto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各教学院：</w:t>
      </w:r>
    </w:p>
    <w:p>
      <w:pPr>
        <w:snapToGrid w:val="0"/>
        <w:spacing w:line="312" w:lineRule="auto"/>
        <w:ind w:firstLine="560" w:firstLineChars="200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为满足学生多元发展需求，增强学生社会竞争能力，推进复合型人才培养，根据《学生辅修专业管理办法》，学校决定开展辅修专业开设申报工作。现将有关事项通知如下：</w:t>
      </w:r>
    </w:p>
    <w:p>
      <w:pPr>
        <w:snapToGrid w:val="0"/>
        <w:spacing w:line="312" w:lineRule="auto"/>
        <w:ind w:firstLine="562" w:firstLineChars="200"/>
        <w:rPr>
          <w:rFonts w:ascii="方正楷体_GBK" w:eastAsia="方正楷体_GBK"/>
          <w:b/>
          <w:bCs/>
          <w:sz w:val="28"/>
          <w:szCs w:val="28"/>
        </w:rPr>
      </w:pPr>
      <w:r>
        <w:rPr>
          <w:rFonts w:hint="eastAsia" w:ascii="方正楷体_GBK" w:eastAsia="方正楷体_GBK"/>
          <w:b/>
          <w:bCs/>
          <w:sz w:val="28"/>
          <w:szCs w:val="28"/>
        </w:rPr>
        <w:t>一、申报要求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1. 学院可根据办学条件及学生需求，依托现有专业开设辅修专业，所依托专业至少有一届毕业生且连续招生，每学院限报一项。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2. 申请开设辅修专业应具备必要的师资力量和办学条件，专业设置符合复合型人才培养要求。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3. 辅修专业课程设置应以主修专业人才培养方案中的专业主干课为主，学生辅修总学分原则上不低于30学分。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4. 辅修专业人才培养方案中的课程均为必修课程。各学院应将辅修课程及毕业论文（设计）科学、合理的安排在第三至第八学期。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5.辅修专业开设采用申报制，由开设学院填写申请书并附辅修专业人才培养方案，经学校审核通过后开设，并从9月份开班报名。</w:t>
      </w:r>
    </w:p>
    <w:p>
      <w:pPr>
        <w:snapToGrid w:val="0"/>
        <w:spacing w:line="312" w:lineRule="auto"/>
        <w:ind w:firstLine="562" w:firstLineChars="200"/>
        <w:rPr>
          <w:rFonts w:ascii="方正楷体_GBK" w:eastAsia="方正楷体_GBK"/>
          <w:b/>
          <w:bCs/>
          <w:sz w:val="28"/>
          <w:szCs w:val="28"/>
        </w:rPr>
      </w:pPr>
      <w:r>
        <w:rPr>
          <w:rFonts w:hint="eastAsia" w:ascii="方正楷体_GBK" w:eastAsia="方正楷体_GBK"/>
          <w:b/>
          <w:bCs/>
          <w:sz w:val="28"/>
          <w:szCs w:val="28"/>
        </w:rPr>
        <w:t>二、</w:t>
      </w:r>
      <w:r>
        <w:rPr>
          <w:rFonts w:hint="eastAsia" w:ascii="方正楷体_GBK" w:eastAsia="方正楷体_GBK"/>
          <w:b/>
          <w:bCs/>
          <w:sz w:val="28"/>
          <w:szCs w:val="28"/>
          <w:lang w:val="en-US" w:eastAsia="zh-CN"/>
        </w:rPr>
        <w:t>申报</w:t>
      </w:r>
      <w:r>
        <w:rPr>
          <w:rFonts w:hint="eastAsia" w:ascii="方正楷体_GBK" w:eastAsia="方正楷体_GBK"/>
          <w:b/>
          <w:bCs/>
          <w:sz w:val="28"/>
          <w:szCs w:val="28"/>
        </w:rPr>
        <w:t>时间</w:t>
      </w:r>
    </w:p>
    <w:p>
      <w:pPr>
        <w:snapToGrid w:val="0"/>
        <w:spacing w:line="312" w:lineRule="auto"/>
        <w:ind w:firstLine="560" w:firstLineChars="200"/>
        <w:rPr>
          <w:rFonts w:ascii="方正仿宋_GBK" w:eastAsia="方正仿宋_GBK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2024年7月5日——7月15日</w:t>
      </w:r>
    </w:p>
    <w:p>
      <w:pPr>
        <w:snapToGrid w:val="0"/>
        <w:spacing w:line="312" w:lineRule="auto"/>
        <w:ind w:firstLine="562" w:firstLineChars="200"/>
        <w:rPr>
          <w:rFonts w:ascii="方正楷体_GBK" w:eastAsia="方正楷体_GBK"/>
          <w:b/>
          <w:bCs/>
          <w:sz w:val="28"/>
          <w:szCs w:val="28"/>
        </w:rPr>
      </w:pPr>
      <w:r>
        <w:rPr>
          <w:rFonts w:hint="eastAsia" w:ascii="方正楷体_GBK" w:eastAsia="方正楷体_GBK"/>
          <w:b/>
          <w:bCs/>
          <w:sz w:val="28"/>
          <w:szCs w:val="28"/>
        </w:rPr>
        <w:t>三、申报流程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 xml:space="preserve">1. 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论证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申请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拟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开设辅修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专业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的学院，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在前期论证基础上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填写《辅修专业开设申请表》《辅修专业人才培养方案》（附件2、3）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并汇总本单位下学期辅修招生计划，填写《2024-2025学年第一学期辅修专业招生计划表》（附件4）。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2. 材料提交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申请学院于7月15日前，将上述纸质材料一份报送教务处运行科，同版电子材料发送至28939833@qq.com。</w:t>
      </w:r>
    </w:p>
    <w:p>
      <w:pPr>
        <w:snapToGrid w:val="0"/>
        <w:spacing w:line="312" w:lineRule="auto"/>
        <w:ind w:firstLine="562" w:firstLineChars="200"/>
        <w:rPr>
          <w:rFonts w:ascii="方正楷体_GBK" w:eastAsia="方正楷体_GBK"/>
          <w:b/>
          <w:bCs/>
          <w:sz w:val="28"/>
          <w:szCs w:val="28"/>
        </w:rPr>
      </w:pPr>
      <w:r>
        <w:rPr>
          <w:rFonts w:hint="eastAsia" w:ascii="方正楷体_GBK" w:eastAsia="方正楷体_GBK"/>
          <w:b/>
          <w:bCs/>
          <w:sz w:val="28"/>
          <w:szCs w:val="28"/>
        </w:rPr>
        <w:t>四、其他说明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1. 辅修专业面向全日制二、三年级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>本科生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招生。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2. 申请修读学生人数达20人的，由辅修专业开课学院安排单独开班；不足20人的，学生跟班修读课程。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3.</w:t>
      </w:r>
      <w:r>
        <w:rPr>
          <w:rFonts w:hint="default" w:ascii="Times New Roman" w:hAnsi="Times New Roman" w:cs="Times New Roman"/>
          <w:sz w:val="20"/>
          <w:szCs w:val="21"/>
        </w:rPr>
        <w:t xml:space="preserve">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辅修专业学分制管理，学生按照培养方案要求，完成相关课程修读，并缴纳学费</w:t>
      </w:r>
      <w:r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学分修满后获得学校颁发的辅修专业证书，其学习经历计入学籍档案。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4. 申报辅修专业的学院，年度考核参照申报新专业加分；审核通过并招生的</w:t>
      </w:r>
      <w:r>
        <w:rPr>
          <w:rFonts w:hint="eastAsia" w:ascii="Times New Roman" w:hAnsi="Times New Roman" w:eastAsia="方正仿宋_GBK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年度考核参照获批新专业加分。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bookmarkStart w:id="0" w:name="_GoBack"/>
      <w:bookmarkEnd w:id="0"/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附件：1.长江师范学院学生辅修专业管理办法</w:t>
      </w:r>
    </w:p>
    <w:p>
      <w:pPr>
        <w:snapToGrid w:val="0"/>
        <w:spacing w:line="312" w:lineRule="auto"/>
        <w:ind w:firstLine="1400" w:firstLineChars="5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2.长江师范学院辅修专业开设申请表</w:t>
      </w:r>
    </w:p>
    <w:p>
      <w:pPr>
        <w:snapToGrid w:val="0"/>
        <w:spacing w:line="312" w:lineRule="auto"/>
        <w:ind w:firstLine="1400" w:firstLineChars="5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3.长江师范学院辅修专业人才培养方案</w:t>
      </w:r>
    </w:p>
    <w:p>
      <w:pPr>
        <w:snapToGrid w:val="0"/>
        <w:spacing w:line="312" w:lineRule="auto"/>
        <w:ind w:firstLine="1400" w:firstLineChars="5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4.2024-2025学年第一学期辅修专业招生计划表</w:t>
      </w: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napToGrid w:val="0"/>
        <w:spacing w:line="312" w:lineRule="auto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napToGrid w:val="0"/>
        <w:spacing w:line="312" w:lineRule="auto"/>
        <w:ind w:firstLine="3222" w:firstLineChars="1151"/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教务处</w:t>
      </w:r>
    </w:p>
    <w:p>
      <w:pPr>
        <w:snapToGrid w:val="0"/>
        <w:spacing w:line="312" w:lineRule="auto"/>
        <w:ind w:firstLine="3222" w:firstLineChars="1151"/>
        <w:jc w:val="center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2024年7月5日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FlZjY1MTdkYjMzYjQ1MzJhNzQ5YWRlYTg1YmFkNWIifQ=="/>
  </w:docVars>
  <w:rsids>
    <w:rsidRoot w:val="006F2BF5"/>
    <w:rsid w:val="00010320"/>
    <w:rsid w:val="0004468F"/>
    <w:rsid w:val="00070C1F"/>
    <w:rsid w:val="000A55BA"/>
    <w:rsid w:val="000C3B83"/>
    <w:rsid w:val="00106F0E"/>
    <w:rsid w:val="00136BCC"/>
    <w:rsid w:val="00157147"/>
    <w:rsid w:val="00165D07"/>
    <w:rsid w:val="001C713F"/>
    <w:rsid w:val="0027063B"/>
    <w:rsid w:val="002D14E4"/>
    <w:rsid w:val="002F26B9"/>
    <w:rsid w:val="00317C90"/>
    <w:rsid w:val="00361D6B"/>
    <w:rsid w:val="00375AA0"/>
    <w:rsid w:val="00475828"/>
    <w:rsid w:val="004D0419"/>
    <w:rsid w:val="004F7748"/>
    <w:rsid w:val="00552936"/>
    <w:rsid w:val="00586169"/>
    <w:rsid w:val="005A3E8D"/>
    <w:rsid w:val="005C3E81"/>
    <w:rsid w:val="005D1908"/>
    <w:rsid w:val="006C7F8E"/>
    <w:rsid w:val="006F2BF5"/>
    <w:rsid w:val="006F6DF6"/>
    <w:rsid w:val="007277FB"/>
    <w:rsid w:val="0073072A"/>
    <w:rsid w:val="0077362D"/>
    <w:rsid w:val="0078526A"/>
    <w:rsid w:val="00882859"/>
    <w:rsid w:val="008B55AE"/>
    <w:rsid w:val="009018F4"/>
    <w:rsid w:val="00931E41"/>
    <w:rsid w:val="00933073"/>
    <w:rsid w:val="00972DC4"/>
    <w:rsid w:val="00982297"/>
    <w:rsid w:val="009846ED"/>
    <w:rsid w:val="009D5741"/>
    <w:rsid w:val="009E3BC5"/>
    <w:rsid w:val="00AD5767"/>
    <w:rsid w:val="00B100CF"/>
    <w:rsid w:val="00B168E4"/>
    <w:rsid w:val="00B62F18"/>
    <w:rsid w:val="00BB3539"/>
    <w:rsid w:val="00BD64A3"/>
    <w:rsid w:val="00BF2BEB"/>
    <w:rsid w:val="00C0316A"/>
    <w:rsid w:val="00C03F84"/>
    <w:rsid w:val="00C560D6"/>
    <w:rsid w:val="00C70B67"/>
    <w:rsid w:val="00DB7372"/>
    <w:rsid w:val="00DD1E57"/>
    <w:rsid w:val="00DF73ED"/>
    <w:rsid w:val="00E109A6"/>
    <w:rsid w:val="00E41E02"/>
    <w:rsid w:val="00E50CDB"/>
    <w:rsid w:val="00E741ED"/>
    <w:rsid w:val="00E81888"/>
    <w:rsid w:val="00EB0685"/>
    <w:rsid w:val="00EC207E"/>
    <w:rsid w:val="00ED4423"/>
    <w:rsid w:val="00EE7BAA"/>
    <w:rsid w:val="00EF0B13"/>
    <w:rsid w:val="00F01D6E"/>
    <w:rsid w:val="00F72AE4"/>
    <w:rsid w:val="00F72BC7"/>
    <w:rsid w:val="00F946B6"/>
    <w:rsid w:val="00FB27BC"/>
    <w:rsid w:val="15FC6F55"/>
    <w:rsid w:val="28964493"/>
    <w:rsid w:val="63D87DEA"/>
    <w:rsid w:val="7DE4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818</Words>
  <Characters>876</Characters>
  <Lines>6</Lines>
  <Paragraphs>1</Paragraphs>
  <TotalTime>14</TotalTime>
  <ScaleCrop>false</ScaleCrop>
  <LinksUpToDate>false</LinksUpToDate>
  <CharactersWithSpaces>887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2024-07-05T05:02:00Z</dcterms:created>
  <dc:creator>Acer</dc:creator>
  <cp:lastModifiedBy>谁家苦瓜可度夏</cp:lastModifiedBy>
  <dcterms:modified xsi:type="dcterms:W3CDTF">2024-07-06T01:00:19Z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E2E16BF3D9D54CB8A91F53F36081A955_12</vt:lpwstr>
  </property>
</Properties>
</file>