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FC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关于组织学生参加第</w:t>
      </w:r>
      <w:r>
        <w:rPr>
          <w:rFonts w:hint="eastAsia"/>
          <w:b/>
          <w:bCs/>
          <w:sz w:val="28"/>
          <w:szCs w:val="28"/>
          <w:lang w:val="en-US" w:eastAsia="zh-CN"/>
        </w:rPr>
        <w:t>四</w:t>
      </w:r>
      <w:r>
        <w:rPr>
          <w:rFonts w:hint="eastAsia"/>
          <w:b/>
          <w:bCs/>
          <w:sz w:val="28"/>
          <w:szCs w:val="28"/>
        </w:rPr>
        <w:t>届重庆市大学生乡村振兴创意大赛的通知</w:t>
      </w:r>
    </w:p>
    <w:p w14:paraId="5734D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</w:p>
    <w:p w14:paraId="653F9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各教学院部：</w:t>
      </w:r>
    </w:p>
    <w:p w14:paraId="326D8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根据《关于举办第四届重庆市大学生乡村振兴创意大赛的通知》要求，重庆市将举办第</w:t>
      </w: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届重庆市大学生乡村振兴创意大赛，为在本次大赛中取得好成绩，请各教学院积极组织师生报名，根据大赛的赛事设置及早做好作品构想、设计等准备工作。</w:t>
      </w:r>
    </w:p>
    <w:p w14:paraId="69252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  <w:lang w:val="en-US" w:eastAsia="zh-CN"/>
        </w:rPr>
        <w:t>四</w:t>
      </w:r>
      <w:r>
        <w:rPr>
          <w:rFonts w:hint="eastAsia"/>
          <w:sz w:val="24"/>
          <w:szCs w:val="24"/>
        </w:rPr>
        <w:t>届重庆市大学生乡村振兴创意大赛由意大赛由重庆市教育委员会、重庆市农业农村委员会、重庆市人力资源和社会保障局、重庆市文化和旅游发展委员会主办，重庆文理学院、重庆市高等教育学会、重庆市綦江区人民政府承办。经学校学科竞赛管理工作组研究决定，将该项赛事作为一般项目纳入《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年长江师范学院大学生学科竞赛项目拟立项名单》，按照学校相关文件计算指导教师教学业绩。</w:t>
      </w:r>
    </w:p>
    <w:p w14:paraId="00CE3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重庆大学生乡村振兴创意大赛官网网址：https://cq-xczxds.cqwu.edu.cn，大赛具体赛题、评奖规则、评审指标、作品要求、注意事项等见</w:t>
      </w:r>
      <w:r>
        <w:rPr>
          <w:rFonts w:hint="eastAsia"/>
          <w:sz w:val="24"/>
          <w:szCs w:val="24"/>
          <w:lang w:val="en-US" w:eastAsia="zh-CN"/>
        </w:rPr>
        <w:t>附件及</w:t>
      </w:r>
      <w:r>
        <w:rPr>
          <w:rFonts w:hint="eastAsia"/>
          <w:sz w:val="24"/>
          <w:szCs w:val="24"/>
        </w:rPr>
        <w:t>后续大赛通知。请有意参赛的师生加入以下QQ群，后续通知将在QQ转发。</w:t>
      </w:r>
    </w:p>
    <w:p w14:paraId="30C2F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2219325" cy="2832735"/>
            <wp:effectExtent l="0" t="0" r="952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83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9F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bookmarkStart w:id="0" w:name="_GoBack"/>
      <w:bookmarkEnd w:id="0"/>
    </w:p>
    <w:p w14:paraId="3DCB2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教务处（创新创业学院）</w:t>
      </w:r>
    </w:p>
    <w:p w14:paraId="73923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204年9月29日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kMjM1OGViY2Q3YmQ2ODVjYzc2NGVjNDIyYTVlMjQifQ=="/>
  </w:docVars>
  <w:rsids>
    <w:rsidRoot w:val="00000000"/>
    <w:rsid w:val="05FC20C4"/>
    <w:rsid w:val="1ADB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434</Characters>
  <Lines>0</Lines>
  <Paragraphs>0</Paragraphs>
  <TotalTime>17</TotalTime>
  <ScaleCrop>false</ScaleCrop>
  <LinksUpToDate>false</LinksUpToDate>
  <CharactersWithSpaces>434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2024-09-29T02:30:00Z</dcterms:created>
  <dc:creator>37293</dc:creator>
  <cp:lastModifiedBy>王涛</cp:lastModifiedBy>
  <dcterms:modified xsi:type="dcterms:W3CDTF">2024-09-29T06:06:32Z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95AD2DCF9F104BB699D5A844CE54CD1B_12</vt:lpwstr>
  </property>
</Properties>
</file>