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30827" w14:textId="12A83D25" w:rsidR="00657825" w:rsidRPr="004107BD" w:rsidRDefault="00657825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长江师范学院</w:t>
      </w:r>
    </w:p>
    <w:p w14:paraId="70CCB467" w14:textId="142ECD84" w:rsidR="006F18CC" w:rsidRPr="004107BD" w:rsidRDefault="00895F02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电信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  <w:r w:rsidR="00091BB6">
        <w:rPr>
          <w:rFonts w:ascii="方正小标宋简体" w:eastAsia="方正小标宋简体" w:hint="eastAsia"/>
          <w:color w:val="000000" w:themeColor="text1"/>
          <w:sz w:val="44"/>
          <w:szCs w:val="44"/>
        </w:rPr>
        <w:t>2022年春</w:t>
      </w:r>
      <w:proofErr w:type="gramStart"/>
      <w:r w:rsidR="00091BB6"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</w:t>
      </w:r>
      <w:proofErr w:type="gramEnd"/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7CB4B15C" w14:textId="77777777" w:rsidR="00F73DE7" w:rsidRPr="004107BD" w:rsidRDefault="00F73DE7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7E360751" w14:textId="31FF81D2" w:rsidR="007F4191" w:rsidRPr="004107BD" w:rsidRDefault="0062463F" w:rsidP="00A56F82">
      <w:pPr>
        <w:tabs>
          <w:tab w:val="center" w:pos="4415"/>
        </w:tabs>
        <w:snapToGrid w:val="0"/>
        <w:spacing w:line="560" w:lineRule="exact"/>
        <w:ind w:firstLineChars="200" w:firstLine="600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为调动学生的学习积极性和主动性，充分尊重学生的个性与特长，维护教育公平和正常教育教学秩序，确保转专业工作规范有序开展</w:t>
      </w:r>
      <w:r w:rsidR="00657825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根据《</w:t>
      </w:r>
      <w:r w:rsidR="00DD127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长江师范学院</w:t>
      </w:r>
      <w:r w:rsidR="0050187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学生转专业管理办法（修订）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》（</w:t>
      </w:r>
      <w:r w:rsidR="0050187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</w:t>
      </w:r>
      <w:r w:rsidR="0050187E"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〔2021〕124号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）相关规定，</w:t>
      </w:r>
      <w:r w:rsidR="00657825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结合</w:t>
      </w:r>
      <w:r w:rsidR="00796EF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本</w:t>
      </w:r>
      <w:r w:rsidR="00657825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学院实际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 w:rsidR="00657825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特制定本方案，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确保我院202</w:t>
      </w:r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春</w:t>
      </w:r>
      <w:proofErr w:type="gramStart"/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期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</w:t>
      </w:r>
      <w:proofErr w:type="gramEnd"/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工作规范有序开展。</w:t>
      </w:r>
    </w:p>
    <w:p w14:paraId="37ACBCE4" w14:textId="049BBE64" w:rsidR="007F4191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一、</w:t>
      </w:r>
      <w:r w:rsidR="007F4191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组织</w:t>
      </w:r>
      <w:r w:rsidR="00657825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机构及职责</w:t>
      </w:r>
    </w:p>
    <w:p w14:paraId="61AC19B2" w14:textId="6FEA11E8" w:rsidR="00657825" w:rsidRPr="004107BD" w:rsidRDefault="00657825" w:rsidP="00646A0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学院成立转专业工作小组，负责</w:t>
      </w:r>
      <w:r w:rsidR="003374E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处理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我院</w:t>
      </w:r>
      <w:r w:rsidR="00F529B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2021级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本科</w:t>
      </w:r>
      <w:r w:rsidR="00F529B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大</w:t>
      </w:r>
      <w:proofErr w:type="gramStart"/>
      <w:r w:rsidR="00F529B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一</w:t>
      </w:r>
      <w:proofErr w:type="gramEnd"/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</w:t>
      </w:r>
      <w:r w:rsidR="00375F3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375F3E"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>02</w:t>
      </w:r>
      <w:r w:rsidR="00375F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375F3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375F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春</w:t>
      </w:r>
      <w:proofErr w:type="gramStart"/>
      <w:r w:rsidR="00375F3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期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</w:t>
      </w:r>
      <w:r w:rsidR="003374E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专业</w:t>
      </w:r>
      <w:proofErr w:type="gramEnd"/>
      <w:r w:rsidR="003374E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相关工作。</w:t>
      </w:r>
    </w:p>
    <w:p w14:paraId="3891EB22" w14:textId="58D206AD" w:rsidR="00057750" w:rsidRDefault="00057750" w:rsidP="00057750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组  长：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党随虎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  张敏</w:t>
      </w:r>
    </w:p>
    <w:p w14:paraId="50F64F04" w14:textId="01CD14E5" w:rsidR="00057750" w:rsidRDefault="00057750" w:rsidP="00057750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副组长：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谭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勇</w:t>
      </w:r>
    </w:p>
    <w:p w14:paraId="14423A3A" w14:textId="77777777" w:rsidR="00057750" w:rsidRDefault="00057750" w:rsidP="00057750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成  员：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杜得荣、黄仕建、贺泽龙、肖俊、严文娟、夏琦、陶冶、谭洲敏、郑晓春</w:t>
      </w:r>
    </w:p>
    <w:p w14:paraId="4BC07A84" w14:textId="77777777" w:rsidR="00057750" w:rsidRDefault="00057750" w:rsidP="00057750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主要职责：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负责拟订学院转专业工作方案、接收学生转专业咨询、审核转出学生申请资格、组织考核以及提出拟转入学生名单、受理转专业异议等工作。</w:t>
      </w:r>
    </w:p>
    <w:p w14:paraId="24DEAA88" w14:textId="04096FF7" w:rsidR="002147AF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二、</w:t>
      </w:r>
      <w:r w:rsidR="00CD3D6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转专业条件</w:t>
      </w:r>
    </w:p>
    <w:p w14:paraId="2167FD7C" w14:textId="77777777" w:rsidR="0050262A" w:rsidRDefault="0050262A" w:rsidP="0050262A">
      <w:pPr>
        <w:tabs>
          <w:tab w:val="center" w:pos="4415"/>
        </w:tabs>
        <w:snapToGrid w:val="0"/>
        <w:spacing w:line="560" w:lineRule="exact"/>
        <w:ind w:firstLineChars="221" w:firstLine="663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1．符合《学生转专业管理办法（修订）》（</w:t>
      </w:r>
      <w:bookmarkStart w:id="0" w:name="公文文号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 〔2021〕124号</w:t>
      </w:r>
      <w:bookmarkEnd w:id="0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）的转专业条件。</w:t>
      </w:r>
    </w:p>
    <w:p w14:paraId="2D7444A1" w14:textId="77777777" w:rsidR="0050262A" w:rsidRDefault="0050262A" w:rsidP="0050262A">
      <w:pPr>
        <w:pStyle w:val="a5"/>
        <w:spacing w:line="560" w:lineRule="exact"/>
        <w:ind w:firstLineChars="221" w:firstLine="663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2．转入学生的高考选科及单科分数要求：转入物理学专业学生要求高考物理单科成绩大于60分（100分制）以及参加转专业的面试成绩为“通过”。转入电子信息大类学生要求高考物理有单科成绩以及参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lastRenderedPageBreak/>
        <w:t>加转专业的面试成绩为“通过”。</w:t>
      </w:r>
    </w:p>
    <w:p w14:paraId="6079B25F" w14:textId="77777777" w:rsidR="0050262A" w:rsidRPr="009A4DA3" w:rsidRDefault="0050262A" w:rsidP="0050262A">
      <w:pPr>
        <w:pStyle w:val="a5"/>
        <w:spacing w:line="560" w:lineRule="exact"/>
        <w:ind w:firstLineChars="221" w:firstLine="663"/>
        <w:jc w:val="left"/>
        <w:rPr>
          <w:rFonts w:ascii="方正仿宋_GBK" w:eastAsia="方正仿宋_GBK" w:hAnsi="方正仿宋_GBK"/>
          <w:sz w:val="30"/>
          <w:szCs w:val="30"/>
        </w:rPr>
      </w:pPr>
      <w:r w:rsidRPr="009A4DA3">
        <w:rPr>
          <w:rFonts w:ascii="方正仿宋_GBK" w:eastAsia="方正仿宋_GBK" w:hAnsi="方正仿宋_GBK" w:hint="eastAsia"/>
          <w:sz w:val="30"/>
          <w:szCs w:val="30"/>
        </w:rPr>
        <w:t>3．身心健康，能够在所转入专业正常学习。</w:t>
      </w:r>
    </w:p>
    <w:p w14:paraId="37BCD734" w14:textId="0F6CB99E" w:rsidR="0050262A" w:rsidRPr="009A4DA3" w:rsidRDefault="0050262A" w:rsidP="0050262A">
      <w:pPr>
        <w:pStyle w:val="a5"/>
        <w:spacing w:line="500" w:lineRule="exact"/>
        <w:ind w:firstLine="600"/>
        <w:jc w:val="left"/>
        <w:rPr>
          <w:rFonts w:ascii="Times New Roman" w:eastAsia="方正仿宋_GBK" w:hAnsi="Times New Roman" w:cs="Times New Roman"/>
          <w:sz w:val="30"/>
          <w:szCs w:val="30"/>
        </w:rPr>
      </w:pPr>
      <w:r w:rsidRPr="009A4DA3">
        <w:rPr>
          <w:rFonts w:ascii="方正仿宋_GBK" w:eastAsia="方正仿宋_GBK" w:hAnsi="方正仿宋_GBK" w:hint="eastAsia"/>
          <w:sz w:val="30"/>
          <w:szCs w:val="30"/>
        </w:rPr>
        <w:t>4.</w:t>
      </w:r>
      <w:r w:rsidRPr="009A4DA3">
        <w:rPr>
          <w:rFonts w:ascii="方正仿宋_GBK" w:eastAsia="方正仿宋_GBK" w:hAnsi="方正仿宋_GBK"/>
          <w:sz w:val="30"/>
          <w:szCs w:val="30"/>
        </w:rPr>
        <w:t xml:space="preserve"> </w:t>
      </w:r>
      <w:bookmarkStart w:id="1" w:name="_Hlk96191294"/>
      <w:r w:rsidRPr="009A4DA3">
        <w:rPr>
          <w:rFonts w:ascii="Times New Roman" w:eastAsia="方正仿宋_GBK" w:hAnsi="方正仿宋_GBK" w:cs="Times New Roman" w:hint="eastAsia"/>
          <w:sz w:val="30"/>
          <w:szCs w:val="30"/>
        </w:rPr>
        <w:t xml:space="preserve"> </w:t>
      </w:r>
      <w:r w:rsidR="002A2A9D" w:rsidRPr="009A4DA3">
        <w:rPr>
          <w:rFonts w:ascii="Times New Roman" w:eastAsia="方正仿宋_GBK" w:hAnsi="方正仿宋_GBK" w:cs="Times New Roman" w:hint="eastAsia"/>
          <w:sz w:val="30"/>
          <w:szCs w:val="30"/>
        </w:rPr>
        <w:t>大一学年</w:t>
      </w:r>
      <w:r w:rsidR="00DA74F9" w:rsidRPr="009A4DA3">
        <w:rPr>
          <w:rFonts w:ascii="Times New Roman" w:eastAsia="方正仿宋_GBK" w:hAnsi="方正仿宋_GBK" w:cs="Times New Roman" w:hint="eastAsia"/>
          <w:sz w:val="30"/>
          <w:szCs w:val="30"/>
        </w:rPr>
        <w:t>所学</w:t>
      </w:r>
      <w:r w:rsidRPr="009A4DA3">
        <w:rPr>
          <w:rFonts w:ascii="Times New Roman" w:eastAsia="方正仿宋_GBK" w:hAnsi="方正仿宋_GBK" w:cs="Times New Roman"/>
          <w:sz w:val="30"/>
          <w:szCs w:val="30"/>
        </w:rPr>
        <w:t>高等数学</w:t>
      </w:r>
      <w:r w:rsidRPr="009A4DA3">
        <w:rPr>
          <w:rFonts w:ascii="Times New Roman" w:eastAsia="方正仿宋_GBK" w:hAnsi="方正仿宋_GBK" w:cs="Times New Roman" w:hint="eastAsia"/>
          <w:sz w:val="30"/>
          <w:szCs w:val="30"/>
        </w:rPr>
        <w:t>、大学英语课程成绩</w:t>
      </w:r>
      <w:r w:rsidR="00655554" w:rsidRPr="009A4DA3">
        <w:rPr>
          <w:rFonts w:ascii="Times New Roman" w:eastAsia="方正仿宋_GBK" w:hAnsi="方正仿宋_GBK" w:cs="Times New Roman" w:hint="eastAsia"/>
          <w:sz w:val="30"/>
          <w:szCs w:val="30"/>
        </w:rPr>
        <w:t>均</w:t>
      </w:r>
      <w:r w:rsidR="002A2A9D" w:rsidRPr="009A4DA3">
        <w:rPr>
          <w:rFonts w:ascii="Times New Roman" w:eastAsia="方正仿宋_GBK" w:hAnsi="方正仿宋_GBK" w:cs="Times New Roman" w:hint="eastAsia"/>
          <w:sz w:val="30"/>
          <w:szCs w:val="30"/>
        </w:rPr>
        <w:t>不低于</w:t>
      </w:r>
      <w:r w:rsidR="002A2A9D" w:rsidRPr="009A4DA3">
        <w:rPr>
          <w:rFonts w:ascii="Times New Roman" w:eastAsia="方正仿宋_GBK" w:hAnsi="方正仿宋_GBK" w:cs="Times New Roman" w:hint="eastAsia"/>
          <w:sz w:val="30"/>
          <w:szCs w:val="30"/>
        </w:rPr>
        <w:t>60</w:t>
      </w:r>
      <w:r w:rsidR="002A2A9D" w:rsidRPr="009A4DA3">
        <w:rPr>
          <w:rFonts w:ascii="Times New Roman" w:eastAsia="方正仿宋_GBK" w:hAnsi="方正仿宋_GBK" w:cs="Times New Roman" w:hint="eastAsia"/>
          <w:sz w:val="30"/>
          <w:szCs w:val="30"/>
        </w:rPr>
        <w:t>分</w:t>
      </w:r>
      <w:r w:rsidRPr="009A4DA3">
        <w:rPr>
          <w:rFonts w:ascii="Times New Roman" w:eastAsia="方正仿宋_GBK" w:hAnsi="方正仿宋_GBK" w:cs="Times New Roman"/>
          <w:sz w:val="30"/>
          <w:szCs w:val="30"/>
        </w:rPr>
        <w:t>。</w:t>
      </w:r>
      <w:r w:rsidRPr="009A4DA3">
        <w:rPr>
          <w:rFonts w:ascii="Times New Roman" w:eastAsia="方正仿宋_GBK" w:hAnsi="Times New Roman" w:cs="Times New Roman"/>
          <w:sz w:val="30"/>
          <w:szCs w:val="30"/>
        </w:rPr>
        <w:t xml:space="preserve"> </w:t>
      </w:r>
    </w:p>
    <w:bookmarkEnd w:id="1"/>
    <w:p w14:paraId="0F43374F" w14:textId="40121FB1" w:rsidR="00957774" w:rsidRPr="009A4DA3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sz w:val="32"/>
          <w:szCs w:val="28"/>
        </w:rPr>
      </w:pPr>
      <w:r w:rsidRPr="009A4DA3">
        <w:rPr>
          <w:rFonts w:ascii="方正黑体_GBK" w:eastAsia="方正黑体_GBK" w:hAnsi="方正黑体_GBK" w:hint="eastAsia"/>
          <w:sz w:val="32"/>
          <w:szCs w:val="28"/>
        </w:rPr>
        <w:t>三、</w:t>
      </w:r>
      <w:r w:rsidR="00464490" w:rsidRPr="009A4DA3">
        <w:rPr>
          <w:rFonts w:ascii="方正黑体_GBK" w:eastAsia="方正黑体_GBK" w:hAnsi="方正黑体_GBK" w:hint="eastAsia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1551"/>
        <w:gridCol w:w="2245"/>
        <w:gridCol w:w="1298"/>
        <w:gridCol w:w="851"/>
        <w:gridCol w:w="1142"/>
        <w:gridCol w:w="948"/>
      </w:tblGrid>
      <w:tr w:rsidR="0093626C" w14:paraId="35FAB557" w14:textId="77777777" w:rsidTr="0047719E">
        <w:trPr>
          <w:trHeight w:val="832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7ED49C6F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校内专</w:t>
            </w:r>
          </w:p>
          <w:p w14:paraId="3D8241DD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业代码</w:t>
            </w:r>
          </w:p>
        </w:tc>
        <w:tc>
          <w:tcPr>
            <w:tcW w:w="1551" w:type="dxa"/>
            <w:shd w:val="clear" w:color="auto" w:fill="auto"/>
            <w:noWrap/>
            <w:vAlign w:val="center"/>
          </w:tcPr>
          <w:p w14:paraId="492598B8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专业名称</w:t>
            </w:r>
          </w:p>
        </w:tc>
        <w:tc>
          <w:tcPr>
            <w:tcW w:w="2245" w:type="dxa"/>
            <w:shd w:val="clear" w:color="auto" w:fill="auto"/>
            <w:noWrap/>
            <w:vAlign w:val="center"/>
          </w:tcPr>
          <w:p w14:paraId="4260B817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专业方向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13831DC1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8192EF6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年级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692B4F88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D970F24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接收转</w:t>
            </w:r>
          </w:p>
          <w:p w14:paraId="672C9FC8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kern w:val="0"/>
                <w:szCs w:val="21"/>
              </w:rPr>
            </w:pPr>
            <w:proofErr w:type="gramStart"/>
            <w:r w:rsidRPr="00362E81">
              <w:rPr>
                <w:rFonts w:ascii="方正仿宋_GBK" w:eastAsia="方正仿宋_GBK" w:hAnsi="方正仿宋_GBK" w:cs="宋体" w:hint="eastAsia"/>
                <w:b/>
                <w:kern w:val="0"/>
                <w:szCs w:val="21"/>
              </w:rPr>
              <w:t>入人数</w:t>
            </w:r>
            <w:proofErr w:type="gramEnd"/>
          </w:p>
        </w:tc>
      </w:tr>
      <w:tr w:rsidR="0093626C" w14:paraId="2BF2F730" w14:textId="77777777" w:rsidTr="0047719E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6E0BA3D8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/>
                <w:kern w:val="0"/>
                <w:szCs w:val="21"/>
              </w:rPr>
              <w:t>0767</w:t>
            </w:r>
          </w:p>
        </w:tc>
        <w:tc>
          <w:tcPr>
            <w:tcW w:w="1551" w:type="dxa"/>
            <w:shd w:val="clear" w:color="auto" w:fill="auto"/>
            <w:noWrap/>
            <w:vAlign w:val="center"/>
          </w:tcPr>
          <w:p w14:paraId="4F997C1F" w14:textId="77777777" w:rsidR="0093626C" w:rsidRPr="00362E81" w:rsidRDefault="0093626C" w:rsidP="0047719E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电子信息大类</w:t>
            </w:r>
          </w:p>
        </w:tc>
        <w:tc>
          <w:tcPr>
            <w:tcW w:w="2245" w:type="dxa"/>
            <w:shd w:val="clear" w:color="auto" w:fill="auto"/>
            <w:noWrap/>
            <w:vAlign w:val="center"/>
          </w:tcPr>
          <w:p w14:paraId="4E3B8568" w14:textId="77777777" w:rsidR="0093626C" w:rsidRPr="00362E81" w:rsidRDefault="0093626C" w:rsidP="0047719E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电子信息科学与技术、通信工程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5C79BFF2" w14:textId="77777777" w:rsidR="0093626C" w:rsidRPr="00362E81" w:rsidRDefault="0093626C" w:rsidP="0047719E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5C58699" w14:textId="15672ADE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</w:t>
            </w:r>
            <w:r w:rsidR="00C33D86"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45C973B3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C6864E1" w14:textId="43AC42DA" w:rsidR="0093626C" w:rsidRPr="00362E81" w:rsidRDefault="00393352" w:rsidP="0047719E">
            <w:pPr>
              <w:widowControl/>
              <w:spacing w:line="360" w:lineRule="exact"/>
              <w:ind w:right="210"/>
              <w:jc w:val="right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5</w:t>
            </w:r>
          </w:p>
        </w:tc>
      </w:tr>
      <w:tr w:rsidR="0093626C" w14:paraId="1D3D0FFE" w14:textId="77777777" w:rsidTr="0047719E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14:paraId="2301B20C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/>
                <w:kern w:val="0"/>
                <w:szCs w:val="21"/>
              </w:rPr>
              <w:t>0755</w:t>
            </w:r>
          </w:p>
        </w:tc>
        <w:tc>
          <w:tcPr>
            <w:tcW w:w="1551" w:type="dxa"/>
            <w:shd w:val="clear" w:color="auto" w:fill="auto"/>
            <w:noWrap/>
            <w:vAlign w:val="center"/>
          </w:tcPr>
          <w:p w14:paraId="13184663" w14:textId="77777777" w:rsidR="0093626C" w:rsidRPr="00362E81" w:rsidRDefault="0093626C" w:rsidP="0047719E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物理学</w:t>
            </w:r>
          </w:p>
        </w:tc>
        <w:tc>
          <w:tcPr>
            <w:tcW w:w="2245" w:type="dxa"/>
            <w:shd w:val="clear" w:color="auto" w:fill="auto"/>
            <w:noWrap/>
            <w:vAlign w:val="center"/>
          </w:tcPr>
          <w:p w14:paraId="2550F725" w14:textId="77777777" w:rsidR="0093626C" w:rsidRPr="00362E81" w:rsidRDefault="0093626C" w:rsidP="0047719E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kern w:val="0"/>
                <w:szCs w:val="21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E25FC3E" w14:textId="77777777" w:rsidR="0093626C" w:rsidRPr="00362E81" w:rsidRDefault="0093626C" w:rsidP="0047719E">
            <w:pPr>
              <w:widowControl/>
              <w:spacing w:line="360" w:lineRule="exact"/>
              <w:jc w:val="left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24A9A0A" w14:textId="1C31E851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</w:t>
            </w:r>
            <w:r w:rsidR="00C33D86"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03041800" w14:textId="77777777" w:rsidR="0093626C" w:rsidRPr="00362E81" w:rsidRDefault="0093626C" w:rsidP="0047719E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F196B7A" w14:textId="49EEBD16" w:rsidR="0093626C" w:rsidRPr="00362E81" w:rsidRDefault="00975F14" w:rsidP="0047719E">
            <w:pPr>
              <w:widowControl/>
              <w:spacing w:line="360" w:lineRule="exact"/>
              <w:ind w:right="210"/>
              <w:jc w:val="right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362E81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3</w:t>
            </w:r>
          </w:p>
        </w:tc>
      </w:tr>
    </w:tbl>
    <w:p w14:paraId="30691F64" w14:textId="59BD3027" w:rsidR="00372DCE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四、</w:t>
      </w:r>
      <w:r w:rsidR="003C5C46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转入</w:t>
      </w:r>
      <w:r w:rsidR="00C04BC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考核</w:t>
      </w:r>
    </w:p>
    <w:p w14:paraId="4B3994E2" w14:textId="77777777" w:rsidR="00CC04AA" w:rsidRPr="00C15F8E" w:rsidRDefault="00CC04AA" w:rsidP="00510473">
      <w:pPr>
        <w:pStyle w:val="a5"/>
        <w:spacing w:line="560" w:lineRule="exact"/>
        <w:ind w:firstLine="600"/>
        <w:jc w:val="left"/>
        <w:rPr>
          <w:rFonts w:ascii="方正楷体_GBK" w:eastAsia="方正楷体_GBK"/>
          <w:b/>
          <w:sz w:val="30"/>
          <w:szCs w:val="30"/>
        </w:rPr>
      </w:pPr>
      <w:r w:rsidRPr="00C15F8E">
        <w:rPr>
          <w:rFonts w:ascii="方正楷体_GBK" w:eastAsia="方正楷体_GBK" w:hint="eastAsia"/>
          <w:b/>
          <w:sz w:val="30"/>
          <w:szCs w:val="30"/>
        </w:rPr>
        <w:t xml:space="preserve">1.面试（ </w:t>
      </w:r>
      <w:r w:rsidRPr="00C15F8E">
        <w:rPr>
          <w:rFonts w:ascii="宋体" w:eastAsia="宋体" w:hAnsi="宋体" w:hint="eastAsia"/>
          <w:b/>
          <w:sz w:val="30"/>
          <w:szCs w:val="30"/>
        </w:rPr>
        <w:t>■</w:t>
      </w:r>
      <w:r w:rsidRPr="00C15F8E">
        <w:rPr>
          <w:rFonts w:ascii="方正楷体_GBK" w:eastAsia="方正楷体_GBK" w:hint="eastAsia"/>
          <w:b/>
          <w:sz w:val="30"/>
          <w:szCs w:val="30"/>
        </w:rPr>
        <w:t xml:space="preserve">是 </w:t>
      </w:r>
      <w:r w:rsidRPr="00C15F8E">
        <w:rPr>
          <w:rFonts w:ascii="方正仿宋_GBK" w:eastAsia="方正仿宋_GBK" w:hAnsi="方正仿宋_GBK" w:hint="eastAsia"/>
          <w:b/>
          <w:sz w:val="30"/>
          <w:szCs w:val="30"/>
        </w:rPr>
        <w:t>□</w:t>
      </w:r>
      <w:r w:rsidRPr="00C15F8E">
        <w:rPr>
          <w:rFonts w:ascii="方正楷体_GBK" w:eastAsia="方正楷体_GBK" w:hint="eastAsia"/>
          <w:b/>
          <w:sz w:val="30"/>
          <w:szCs w:val="30"/>
        </w:rPr>
        <w:t>否）</w:t>
      </w:r>
    </w:p>
    <w:p w14:paraId="7B11854E" w14:textId="77777777" w:rsidR="00CC04AA" w:rsidRPr="00C15F8E" w:rsidRDefault="00CC04AA" w:rsidP="00CC04AA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C15F8E">
        <w:rPr>
          <w:rFonts w:ascii="方正仿宋_GBK" w:eastAsia="方正仿宋_GBK" w:hAnsi="方正仿宋_GBK" w:hint="eastAsia"/>
          <w:b/>
          <w:sz w:val="30"/>
          <w:szCs w:val="30"/>
        </w:rPr>
        <w:t>（1）面试内容及要求</w:t>
      </w:r>
    </w:p>
    <w:p w14:paraId="6A33EE0E" w14:textId="77777777" w:rsidR="00CC04AA" w:rsidRPr="00C15F8E" w:rsidRDefault="00CC04AA" w:rsidP="00CC04AA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C15F8E">
        <w:rPr>
          <w:rFonts w:ascii="方正仿宋_GBK" w:eastAsia="方正仿宋_GBK" w:hAnsi="方正仿宋_GBK" w:hint="eastAsia"/>
          <w:sz w:val="30"/>
          <w:szCs w:val="30"/>
        </w:rPr>
        <w:t>10分钟讲话与回答问题。内容包括个人基本情况、高考选考科目及成绩、转专业的动机与转入后的学习打算。</w:t>
      </w:r>
    </w:p>
    <w:p w14:paraId="65407E81" w14:textId="77777777" w:rsidR="00CC04AA" w:rsidRPr="00C15F8E" w:rsidRDefault="00CC04AA" w:rsidP="00CC04AA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C15F8E">
        <w:rPr>
          <w:rFonts w:ascii="方正仿宋_GBK" w:eastAsia="方正仿宋_GBK" w:hAnsi="方正仿宋_GBK" w:hint="eastAsia"/>
          <w:b/>
          <w:sz w:val="30"/>
          <w:szCs w:val="30"/>
        </w:rPr>
        <w:t>（2）面试时间及地点</w:t>
      </w:r>
    </w:p>
    <w:p w14:paraId="7641F885" w14:textId="4C51A3E4" w:rsidR="00CC04AA" w:rsidRPr="00C15F8E" w:rsidRDefault="00BF52CA" w:rsidP="00CC04AA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bookmarkStart w:id="2" w:name="_GoBack"/>
      <w:r w:rsidRPr="00BF52CA">
        <w:rPr>
          <w:rFonts w:ascii="方正仿宋_GBK" w:eastAsia="方正仿宋_GBK" w:hAnsi="方正仿宋_GBK" w:hint="eastAsia"/>
          <w:sz w:val="30"/>
          <w:szCs w:val="30"/>
        </w:rPr>
        <w:t>2022</w:t>
      </w:r>
      <w:r w:rsidR="00CC04AA" w:rsidRPr="00BF52CA">
        <w:rPr>
          <w:rFonts w:ascii="方正仿宋_GBK" w:eastAsia="方正仿宋_GBK" w:hAnsi="方正仿宋_GBK" w:hint="eastAsia"/>
          <w:sz w:val="30"/>
          <w:szCs w:val="30"/>
        </w:rPr>
        <w:t>年</w:t>
      </w:r>
      <w:r w:rsidRPr="00BF52CA">
        <w:rPr>
          <w:rFonts w:ascii="方正仿宋_GBK" w:eastAsia="方正仿宋_GBK" w:hAnsi="方正仿宋_GBK" w:hint="eastAsia"/>
          <w:sz w:val="30"/>
          <w:szCs w:val="30"/>
        </w:rPr>
        <w:t>7</w:t>
      </w:r>
      <w:r w:rsidR="00CC04AA" w:rsidRPr="00BF52CA">
        <w:rPr>
          <w:rFonts w:ascii="方正仿宋_GBK" w:eastAsia="方正仿宋_GBK" w:hAnsi="方正仿宋_GBK" w:hint="eastAsia"/>
          <w:sz w:val="30"/>
          <w:szCs w:val="30"/>
        </w:rPr>
        <w:t>月</w:t>
      </w:r>
      <w:r w:rsidRPr="00BF52CA">
        <w:rPr>
          <w:rFonts w:ascii="方正仿宋_GBK" w:eastAsia="方正仿宋_GBK" w:hAnsi="方正仿宋_GBK" w:hint="eastAsia"/>
          <w:sz w:val="30"/>
          <w:szCs w:val="30"/>
        </w:rPr>
        <w:t>8</w:t>
      </w:r>
      <w:r w:rsidR="00CC04AA" w:rsidRPr="00BF52CA">
        <w:rPr>
          <w:rFonts w:ascii="方正仿宋_GBK" w:eastAsia="方正仿宋_GBK" w:hAnsi="方正仿宋_GBK" w:hint="eastAsia"/>
          <w:sz w:val="30"/>
          <w:szCs w:val="30"/>
        </w:rPr>
        <w:t>日之前</w:t>
      </w:r>
      <w:bookmarkEnd w:id="2"/>
      <w:r w:rsidR="00CC04AA" w:rsidRPr="00C15F8E">
        <w:rPr>
          <w:rFonts w:ascii="Times New Roman" w:eastAsia="方正仿宋_GBK" w:hAnsi="方正仿宋_GBK" w:cs="Times New Roman" w:hint="eastAsia"/>
          <w:sz w:val="32"/>
          <w:szCs w:val="32"/>
        </w:rPr>
        <w:t>（以实际通知为准）</w:t>
      </w:r>
      <w:r w:rsidR="00CC04AA" w:rsidRPr="00C15F8E">
        <w:rPr>
          <w:rFonts w:ascii="方正仿宋_GBK" w:eastAsia="方正仿宋_GBK" w:hAnsi="方正仿宋_GBK" w:hint="eastAsia"/>
          <w:sz w:val="30"/>
          <w:szCs w:val="30"/>
        </w:rPr>
        <w:t>，</w:t>
      </w:r>
      <w:proofErr w:type="gramStart"/>
      <w:r w:rsidR="00CC04AA" w:rsidRPr="00C15F8E">
        <w:rPr>
          <w:rFonts w:ascii="方正仿宋_GBK" w:eastAsia="方正仿宋_GBK" w:hAnsi="方正仿宋_GBK" w:hint="eastAsia"/>
          <w:sz w:val="30"/>
          <w:szCs w:val="30"/>
        </w:rPr>
        <w:t>格物楼</w:t>
      </w:r>
      <w:proofErr w:type="gramEnd"/>
      <w:r w:rsidR="00CC04AA" w:rsidRPr="00C15F8E">
        <w:rPr>
          <w:rFonts w:ascii="方正仿宋_GBK" w:eastAsia="方正仿宋_GBK" w:hAnsi="方正仿宋_GBK" w:hint="eastAsia"/>
          <w:sz w:val="30"/>
          <w:szCs w:val="30"/>
        </w:rPr>
        <w:t>1417、1508会议室。</w:t>
      </w:r>
    </w:p>
    <w:p w14:paraId="5BE80877" w14:textId="77777777" w:rsidR="00CC04AA" w:rsidRPr="00C15F8E" w:rsidRDefault="00CC04AA" w:rsidP="00CC04AA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C15F8E">
        <w:rPr>
          <w:rFonts w:ascii="方正仿宋_GBK" w:eastAsia="方正仿宋_GBK" w:hAnsi="方正仿宋_GBK" w:hint="eastAsia"/>
          <w:b/>
          <w:sz w:val="30"/>
          <w:szCs w:val="30"/>
        </w:rPr>
        <w:t>（3）面试成绩使用办法：</w:t>
      </w:r>
      <w:r w:rsidRPr="00C15F8E">
        <w:rPr>
          <w:rFonts w:ascii="方正仿宋_GBK" w:eastAsia="方正仿宋_GBK" w:hAnsi="方正仿宋_GBK"/>
          <w:b/>
          <w:sz w:val="30"/>
          <w:szCs w:val="30"/>
        </w:rPr>
        <w:t xml:space="preserve"> </w:t>
      </w:r>
    </w:p>
    <w:p w14:paraId="6F99AAB3" w14:textId="77777777" w:rsidR="00CC04AA" w:rsidRPr="00EA3D26" w:rsidRDefault="00CC04AA" w:rsidP="00CC04AA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EA3D26">
        <w:rPr>
          <w:rFonts w:ascii="方正仿宋_GBK" w:eastAsia="方正仿宋_GBK" w:hAnsi="方正仿宋_GBK" w:hint="eastAsia"/>
          <w:sz w:val="30"/>
          <w:szCs w:val="30"/>
        </w:rPr>
        <w:t>面试成绩分为“通过”、“不通过”2档。转专业录取名单在面试成绩为“通过”学生中产生。</w:t>
      </w:r>
    </w:p>
    <w:p w14:paraId="75367D53" w14:textId="77777777" w:rsidR="00CC04AA" w:rsidRPr="00EA3D26" w:rsidRDefault="00CC04AA" w:rsidP="00510473">
      <w:pPr>
        <w:pStyle w:val="a5"/>
        <w:spacing w:line="560" w:lineRule="exact"/>
        <w:ind w:firstLine="600"/>
        <w:jc w:val="left"/>
        <w:rPr>
          <w:rFonts w:ascii="方正楷体_GBK" w:eastAsia="方正楷体_GBK"/>
          <w:b/>
          <w:sz w:val="30"/>
          <w:szCs w:val="30"/>
        </w:rPr>
      </w:pPr>
      <w:r w:rsidRPr="00EA3D26">
        <w:rPr>
          <w:rFonts w:ascii="方正楷体_GBK" w:eastAsia="方正楷体_GBK" w:hint="eastAsia"/>
          <w:b/>
          <w:sz w:val="30"/>
          <w:szCs w:val="30"/>
        </w:rPr>
        <w:t>2.笔试（</w:t>
      </w:r>
      <w:r w:rsidRPr="00EA3D26">
        <w:rPr>
          <w:rFonts w:ascii="方正仿宋_GBK" w:eastAsia="方正仿宋_GBK" w:hAnsi="方正仿宋_GBK" w:hint="eastAsia"/>
          <w:b/>
          <w:sz w:val="30"/>
          <w:szCs w:val="30"/>
        </w:rPr>
        <w:t>□</w:t>
      </w:r>
      <w:r w:rsidRPr="00EA3D26">
        <w:rPr>
          <w:rFonts w:ascii="方正楷体_GBK" w:eastAsia="方正楷体_GBK" w:hint="eastAsia"/>
          <w:b/>
          <w:sz w:val="30"/>
          <w:szCs w:val="30"/>
        </w:rPr>
        <w:t xml:space="preserve">是 </w:t>
      </w:r>
      <w:r w:rsidRPr="00EA3D26">
        <w:rPr>
          <w:rFonts w:ascii="宋体" w:eastAsia="宋体" w:hAnsi="宋体" w:hint="eastAsia"/>
          <w:b/>
          <w:sz w:val="30"/>
          <w:szCs w:val="30"/>
        </w:rPr>
        <w:t>■</w:t>
      </w:r>
      <w:r w:rsidRPr="00EA3D26">
        <w:rPr>
          <w:rFonts w:ascii="方正楷体_GBK" w:eastAsia="方正楷体_GBK" w:hint="eastAsia"/>
          <w:b/>
          <w:sz w:val="30"/>
          <w:szCs w:val="30"/>
        </w:rPr>
        <w:t>否）</w:t>
      </w:r>
    </w:p>
    <w:p w14:paraId="651E1774" w14:textId="7920B23F" w:rsidR="00651A7A" w:rsidRPr="00B676DC" w:rsidRDefault="00C04BCA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五、</w:t>
      </w:r>
      <w:r w:rsidR="00651A7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录取标准</w:t>
      </w:r>
    </w:p>
    <w:p w14:paraId="492F7EF6" w14:textId="64DF76D4" w:rsidR="008900A9" w:rsidRDefault="008900A9" w:rsidP="00D641AA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（1</w:t>
      </w:r>
      <w:bookmarkStart w:id="3" w:name="_Hlk89255867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）转入物理学师范专业须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符合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〔2021〕124号）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要求；</w:t>
      </w:r>
      <w:r w:rsidR="00CF6B15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面试成绩为“通过”；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高考物理单科成绩</w:t>
      </w:r>
      <w:r w:rsidR="00D641AA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不低于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60分（100分制）</w:t>
      </w:r>
      <w:r w:rsidR="006A6C8B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；</w:t>
      </w:r>
      <w:r w:rsidR="004C401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按大</w:t>
      </w:r>
      <w:proofErr w:type="gramStart"/>
      <w:r w:rsidR="004C401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一</w:t>
      </w:r>
      <w:proofErr w:type="gramEnd"/>
      <w:r w:rsidR="004C401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学年课程考核</w:t>
      </w:r>
      <w:proofErr w:type="gramStart"/>
      <w:r w:rsidR="004C401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平均绩点进行</w:t>
      </w:r>
      <w:proofErr w:type="gramEnd"/>
      <w:r w:rsidR="004C401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排名</w:t>
      </w:r>
      <w:r w:rsidR="0071630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="0071630C">
        <w:rPr>
          <w:rFonts w:ascii="方正仿宋_GBK" w:eastAsia="方正仿宋_GBK" w:hAnsi="方正仿宋_GBK"/>
          <w:color w:val="000000" w:themeColor="text1"/>
          <w:sz w:val="30"/>
          <w:szCs w:val="30"/>
        </w:rPr>
        <w:t>若</w:t>
      </w:r>
      <w:proofErr w:type="gramStart"/>
      <w:r w:rsidR="0071630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平均绩点</w:t>
      </w:r>
      <w:r w:rsidR="0071630C">
        <w:rPr>
          <w:rFonts w:ascii="方正仿宋_GBK" w:eastAsia="方正仿宋_GBK" w:hAnsi="方正仿宋_GBK"/>
          <w:color w:val="000000" w:themeColor="text1"/>
          <w:sz w:val="30"/>
          <w:szCs w:val="30"/>
        </w:rPr>
        <w:t>成绩</w:t>
      </w:r>
      <w:proofErr w:type="gramEnd"/>
      <w:r w:rsidR="0071630C">
        <w:rPr>
          <w:rFonts w:ascii="方正仿宋_GBK" w:eastAsia="方正仿宋_GBK" w:hAnsi="方正仿宋_GBK"/>
          <w:color w:val="000000" w:themeColor="text1"/>
          <w:sz w:val="30"/>
          <w:szCs w:val="30"/>
        </w:rPr>
        <w:t>相同，依次比较</w:t>
      </w:r>
      <w:r w:rsidR="00164EB1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该</w:t>
      </w:r>
      <w:r w:rsidR="0071630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学年高等数学</w:t>
      </w:r>
      <w:r w:rsidR="0071630C">
        <w:rPr>
          <w:rFonts w:ascii="方正仿宋_GBK" w:eastAsia="方正仿宋_GBK" w:hAnsi="方正仿宋_GBK"/>
          <w:color w:val="000000" w:themeColor="text1"/>
          <w:sz w:val="30"/>
          <w:szCs w:val="30"/>
        </w:rPr>
        <w:t>、</w:t>
      </w:r>
      <w:r w:rsidR="0071630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lastRenderedPageBreak/>
        <w:t>大学英语</w:t>
      </w:r>
      <w:r w:rsidR="0071630C">
        <w:rPr>
          <w:rFonts w:ascii="方正仿宋_GBK" w:eastAsia="方正仿宋_GBK" w:hAnsi="方正仿宋_GBK"/>
          <w:color w:val="000000" w:themeColor="text1"/>
          <w:sz w:val="30"/>
          <w:szCs w:val="30"/>
        </w:rPr>
        <w:t>成绩，</w:t>
      </w:r>
      <w:r w:rsidR="0071630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在接收计划数内</w:t>
      </w:r>
      <w:r w:rsidR="0071630C">
        <w:rPr>
          <w:rFonts w:ascii="方正仿宋_GBK" w:eastAsia="方正仿宋_GBK" w:hAnsi="方正仿宋_GBK"/>
          <w:color w:val="000000" w:themeColor="text1"/>
          <w:sz w:val="30"/>
          <w:szCs w:val="30"/>
        </w:rPr>
        <w:t>择优录取</w:t>
      </w:r>
      <w:r w:rsidR="006E664B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bookmarkEnd w:id="3"/>
    <w:p w14:paraId="3E2672A4" w14:textId="38DAB88C" w:rsidR="008900A9" w:rsidRDefault="008900A9" w:rsidP="008900A9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（2）转入电子信息大类学生须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符合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〔2021〕124号）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要求；</w:t>
      </w:r>
      <w:r w:rsidR="00EA03D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面试成绩为“通过”；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按</w:t>
      </w:r>
      <w:r w:rsidR="00EA03D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大</w:t>
      </w:r>
      <w:proofErr w:type="gramStart"/>
      <w:r w:rsidR="00EA03D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一</w:t>
      </w:r>
      <w:proofErr w:type="gramEnd"/>
      <w:r w:rsidR="00EA03D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学年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课程</w:t>
      </w:r>
      <w:r w:rsidR="00EA03D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考核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平均绩点进行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排名，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若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平均绩点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成绩</w:t>
      </w:r>
      <w:proofErr w:type="gramEnd"/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相同，依次比较</w:t>
      </w:r>
      <w:r w:rsidR="004C4014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该</w:t>
      </w:r>
      <w:r w:rsidR="00EA03D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学年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高等数学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、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大学英语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成绩，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在接收计划数内</w:t>
      </w:r>
      <w:r>
        <w:rPr>
          <w:rFonts w:ascii="方正仿宋_GBK" w:eastAsia="方正仿宋_GBK" w:hAnsi="方正仿宋_GBK"/>
          <w:color w:val="000000" w:themeColor="text1"/>
          <w:sz w:val="30"/>
          <w:szCs w:val="30"/>
        </w:rPr>
        <w:t>择优录取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7729FF65" w14:textId="77777777" w:rsidR="00E672FC" w:rsidRPr="008900A9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2137C6F2" w14:textId="77777777" w:rsidR="00E672FC" w:rsidRPr="004107BD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1C837BE1" w14:textId="77777777" w:rsidR="00651A7A" w:rsidRPr="004107BD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005B60C9" w14:textId="5E196E0B" w:rsidR="009F465F" w:rsidRPr="004107BD" w:rsidRDefault="00F46B35" w:rsidP="00F46B35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电子信息工程</w:t>
      </w:r>
      <w:r w:rsidR="009F465F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</w:t>
      </w:r>
    </w:p>
    <w:p w14:paraId="3992923A" w14:textId="43014C58" w:rsidR="009F465F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</w:t>
      </w:r>
      <w:r w:rsidR="00A07A6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A07A6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6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月</w:t>
      </w:r>
      <w:r w:rsidR="00F46B35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16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日</w:t>
      </w:r>
    </w:p>
    <w:sectPr w:rsidR="009F465F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268AA" w14:textId="77777777" w:rsidR="00963823" w:rsidRDefault="00963823" w:rsidP="009D38E2">
      <w:r>
        <w:separator/>
      </w:r>
    </w:p>
  </w:endnote>
  <w:endnote w:type="continuationSeparator" w:id="0">
    <w:p w14:paraId="5288CD6C" w14:textId="77777777" w:rsidR="00963823" w:rsidRDefault="00963823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4A183" w14:textId="77777777" w:rsidR="00963823" w:rsidRDefault="00963823" w:rsidP="009D38E2">
      <w:r>
        <w:separator/>
      </w:r>
    </w:p>
  </w:footnote>
  <w:footnote w:type="continuationSeparator" w:id="0">
    <w:p w14:paraId="7F63A3D2" w14:textId="77777777" w:rsidR="00963823" w:rsidRDefault="00963823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2CF1"/>
    <w:rsid w:val="00051D79"/>
    <w:rsid w:val="000557B6"/>
    <w:rsid w:val="00057750"/>
    <w:rsid w:val="00091BB6"/>
    <w:rsid w:val="000D7765"/>
    <w:rsid w:val="00164EB1"/>
    <w:rsid w:val="00181FD0"/>
    <w:rsid w:val="00182F33"/>
    <w:rsid w:val="00190C07"/>
    <w:rsid w:val="001A4E22"/>
    <w:rsid w:val="001B6918"/>
    <w:rsid w:val="001C1960"/>
    <w:rsid w:val="001D2C33"/>
    <w:rsid w:val="002147AF"/>
    <w:rsid w:val="002A2A9D"/>
    <w:rsid w:val="002B283F"/>
    <w:rsid w:val="002D672A"/>
    <w:rsid w:val="002D7A83"/>
    <w:rsid w:val="003027C7"/>
    <w:rsid w:val="003374E3"/>
    <w:rsid w:val="00362E81"/>
    <w:rsid w:val="00372DCE"/>
    <w:rsid w:val="00375F3E"/>
    <w:rsid w:val="00393352"/>
    <w:rsid w:val="003956A7"/>
    <w:rsid w:val="00397E39"/>
    <w:rsid w:val="003B06CB"/>
    <w:rsid w:val="003C27BC"/>
    <w:rsid w:val="003C5C46"/>
    <w:rsid w:val="004057EB"/>
    <w:rsid w:val="004107BD"/>
    <w:rsid w:val="00412704"/>
    <w:rsid w:val="00422431"/>
    <w:rsid w:val="004333FE"/>
    <w:rsid w:val="00445C7B"/>
    <w:rsid w:val="00464490"/>
    <w:rsid w:val="00490CC7"/>
    <w:rsid w:val="004C4014"/>
    <w:rsid w:val="004D55B5"/>
    <w:rsid w:val="004E0CDC"/>
    <w:rsid w:val="0050187E"/>
    <w:rsid w:val="0050262A"/>
    <w:rsid w:val="00510473"/>
    <w:rsid w:val="0051551B"/>
    <w:rsid w:val="00543586"/>
    <w:rsid w:val="00551805"/>
    <w:rsid w:val="005826A0"/>
    <w:rsid w:val="00590BF9"/>
    <w:rsid w:val="005C445B"/>
    <w:rsid w:val="005E2138"/>
    <w:rsid w:val="0060525F"/>
    <w:rsid w:val="0062463F"/>
    <w:rsid w:val="00646A0B"/>
    <w:rsid w:val="00651A7A"/>
    <w:rsid w:val="00655554"/>
    <w:rsid w:val="00657825"/>
    <w:rsid w:val="00676937"/>
    <w:rsid w:val="006A6C8B"/>
    <w:rsid w:val="006E4D9B"/>
    <w:rsid w:val="006E664B"/>
    <w:rsid w:val="007046FC"/>
    <w:rsid w:val="00715DE5"/>
    <w:rsid w:val="0071630C"/>
    <w:rsid w:val="00782A8D"/>
    <w:rsid w:val="007924BD"/>
    <w:rsid w:val="00796EF3"/>
    <w:rsid w:val="007E0406"/>
    <w:rsid w:val="007F4191"/>
    <w:rsid w:val="008900A9"/>
    <w:rsid w:val="00895F02"/>
    <w:rsid w:val="00901248"/>
    <w:rsid w:val="0090497D"/>
    <w:rsid w:val="00923C05"/>
    <w:rsid w:val="0093626C"/>
    <w:rsid w:val="00957774"/>
    <w:rsid w:val="00963823"/>
    <w:rsid w:val="0096422C"/>
    <w:rsid w:val="00966E29"/>
    <w:rsid w:val="00975F14"/>
    <w:rsid w:val="009962B9"/>
    <w:rsid w:val="009A4DA3"/>
    <w:rsid w:val="009A5F60"/>
    <w:rsid w:val="009B7826"/>
    <w:rsid w:val="009C1805"/>
    <w:rsid w:val="009D38E2"/>
    <w:rsid w:val="009E1C3B"/>
    <w:rsid w:val="009F465F"/>
    <w:rsid w:val="009F7DEA"/>
    <w:rsid w:val="00A036EC"/>
    <w:rsid w:val="00A07A69"/>
    <w:rsid w:val="00A432E5"/>
    <w:rsid w:val="00A56F82"/>
    <w:rsid w:val="00A821AB"/>
    <w:rsid w:val="00A86707"/>
    <w:rsid w:val="00AA2584"/>
    <w:rsid w:val="00AB533B"/>
    <w:rsid w:val="00B14DF2"/>
    <w:rsid w:val="00B33F29"/>
    <w:rsid w:val="00B44BA0"/>
    <w:rsid w:val="00B62642"/>
    <w:rsid w:val="00B676DC"/>
    <w:rsid w:val="00B750A1"/>
    <w:rsid w:val="00B93284"/>
    <w:rsid w:val="00B970CE"/>
    <w:rsid w:val="00BF13BE"/>
    <w:rsid w:val="00BF52CA"/>
    <w:rsid w:val="00C04BCA"/>
    <w:rsid w:val="00C15F8E"/>
    <w:rsid w:val="00C33D86"/>
    <w:rsid w:val="00C406FF"/>
    <w:rsid w:val="00C56783"/>
    <w:rsid w:val="00C77A04"/>
    <w:rsid w:val="00C86824"/>
    <w:rsid w:val="00C90C92"/>
    <w:rsid w:val="00CC04AA"/>
    <w:rsid w:val="00CD3D6A"/>
    <w:rsid w:val="00CF0736"/>
    <w:rsid w:val="00CF09E8"/>
    <w:rsid w:val="00CF1190"/>
    <w:rsid w:val="00CF2E79"/>
    <w:rsid w:val="00CF6B15"/>
    <w:rsid w:val="00D04A98"/>
    <w:rsid w:val="00D11515"/>
    <w:rsid w:val="00D22B05"/>
    <w:rsid w:val="00D3549D"/>
    <w:rsid w:val="00D5250E"/>
    <w:rsid w:val="00D641AA"/>
    <w:rsid w:val="00DA74F9"/>
    <w:rsid w:val="00DD1271"/>
    <w:rsid w:val="00DD1641"/>
    <w:rsid w:val="00DE101E"/>
    <w:rsid w:val="00DE609E"/>
    <w:rsid w:val="00E672FC"/>
    <w:rsid w:val="00EA03D7"/>
    <w:rsid w:val="00EA2227"/>
    <w:rsid w:val="00EA3D26"/>
    <w:rsid w:val="00EA5F8E"/>
    <w:rsid w:val="00EE2FD4"/>
    <w:rsid w:val="00EE6931"/>
    <w:rsid w:val="00EF4F11"/>
    <w:rsid w:val="00F02BAA"/>
    <w:rsid w:val="00F3419D"/>
    <w:rsid w:val="00F428B3"/>
    <w:rsid w:val="00F46B35"/>
    <w:rsid w:val="00F529B7"/>
    <w:rsid w:val="00F73DE7"/>
    <w:rsid w:val="00FA44B4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177</Words>
  <Characters>1013</Characters>
  <Application>Microsoft Office Word</Application>
  <DocSecurity>0</DocSecurity>
  <Lines>8</Lines>
  <Paragraphs>2</Paragraphs>
  <ScaleCrop>false</ScaleCrop>
  <Company>YZNU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70</cp:revision>
  <cp:lastPrinted>2022-06-15T06:55:00Z</cp:lastPrinted>
  <dcterms:created xsi:type="dcterms:W3CDTF">2022-06-15T08:32:00Z</dcterms:created>
  <dcterms:modified xsi:type="dcterms:W3CDTF">2022-06-21T07:42:00Z</dcterms:modified>
</cp:coreProperties>
</file>