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C03" w:rsidRDefault="00657825" w:rsidP="00912A88">
      <w:pPr>
        <w:spacing w:line="700" w:lineRule="exact"/>
        <w:jc w:val="center"/>
        <w:rPr>
          <w:rFonts w:ascii="方正小标宋简体" w:eastAsia="方正小标宋简体" w:hint="eastAsia"/>
          <w:color w:val="000000" w:themeColor="text1"/>
          <w:sz w:val="44"/>
          <w:szCs w:val="44"/>
        </w:rPr>
      </w:pPr>
      <w:r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长江师范学院</w:t>
      </w:r>
      <w:r w:rsidR="0051390C">
        <w:rPr>
          <w:rFonts w:ascii="方正小标宋简体" w:eastAsia="方正小标宋简体" w:hint="eastAsia"/>
          <w:color w:val="000000" w:themeColor="text1"/>
          <w:sz w:val="44"/>
          <w:szCs w:val="44"/>
        </w:rPr>
        <w:t>大数据与智能工程</w:t>
      </w:r>
      <w:r w:rsidR="009D38E2"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学院</w:t>
      </w:r>
    </w:p>
    <w:p w:rsidR="00912A88" w:rsidRPr="00912A88" w:rsidRDefault="00912A88" w:rsidP="00912A88">
      <w:pPr>
        <w:spacing w:line="70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</w:rPr>
      </w:pPr>
      <w:r w:rsidRPr="00912A88">
        <w:rPr>
          <w:rFonts w:ascii="方正小标宋简体" w:eastAsia="方正小标宋简体" w:hint="eastAsia"/>
          <w:color w:val="000000" w:themeColor="text1"/>
          <w:sz w:val="44"/>
          <w:szCs w:val="44"/>
        </w:rPr>
        <w:t>2022年春</w:t>
      </w:r>
      <w:proofErr w:type="gramStart"/>
      <w:r w:rsidRPr="00912A88">
        <w:rPr>
          <w:rFonts w:ascii="方正小标宋简体" w:eastAsia="方正小标宋简体" w:hint="eastAsia"/>
          <w:color w:val="000000" w:themeColor="text1"/>
          <w:sz w:val="44"/>
          <w:szCs w:val="44"/>
        </w:rPr>
        <w:t>期转专业</w:t>
      </w:r>
      <w:proofErr w:type="gramEnd"/>
      <w:r w:rsidRPr="00912A88">
        <w:rPr>
          <w:rFonts w:ascii="方正小标宋简体" w:eastAsia="方正小标宋简体" w:hint="eastAsia"/>
          <w:color w:val="000000" w:themeColor="text1"/>
          <w:sz w:val="44"/>
          <w:szCs w:val="44"/>
        </w:rPr>
        <w:t>工作实施方案</w:t>
      </w:r>
    </w:p>
    <w:p w:rsidR="007F4191" w:rsidRPr="00A04004" w:rsidRDefault="00657825" w:rsidP="00DE327B">
      <w:pPr>
        <w:tabs>
          <w:tab w:val="center" w:pos="4415"/>
        </w:tabs>
        <w:snapToGrid w:val="0"/>
        <w:spacing w:line="500" w:lineRule="exact"/>
        <w:ind w:firstLineChars="200" w:firstLine="600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 w:rsidRPr="00A04004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为</w:t>
      </w:r>
      <w:r w:rsidR="0051390C" w:rsidRPr="00A04004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调动学生的学习积极性和主动性，充分尊重学生的个性与特长，维护教育公平和正常教育教学秩序，确保转专业工作规范有序开展</w:t>
      </w:r>
      <w:r w:rsidRPr="00A04004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，</w:t>
      </w:r>
      <w:r w:rsidR="007F4191" w:rsidRPr="00A04004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根据《</w:t>
      </w:r>
      <w:r w:rsidR="00DD1271" w:rsidRPr="00A04004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长江师范学院</w:t>
      </w:r>
      <w:r w:rsidR="0050187E" w:rsidRPr="00A04004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学生转专业管理办法（修订）</w:t>
      </w:r>
      <w:r w:rsidR="007F4191" w:rsidRPr="00A04004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》（</w:t>
      </w:r>
      <w:r w:rsidR="0050187E" w:rsidRPr="00A04004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长师院发</w:t>
      </w:r>
      <w:r w:rsidR="0050187E" w:rsidRPr="00A04004">
        <w:rPr>
          <w:rFonts w:ascii="方正仿宋_GBK" w:eastAsia="方正仿宋_GBK" w:hAnsi="方正仿宋_GBK"/>
          <w:color w:val="000000" w:themeColor="text1"/>
          <w:sz w:val="30"/>
          <w:szCs w:val="30"/>
        </w:rPr>
        <w:t xml:space="preserve"> 〔2021〕124号</w:t>
      </w:r>
      <w:r w:rsidR="007F4191" w:rsidRPr="00A04004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）相关规定，</w:t>
      </w:r>
      <w:r w:rsidRPr="00A04004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结合</w:t>
      </w:r>
      <w:r w:rsidR="00796EF3" w:rsidRPr="00A04004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本</w:t>
      </w:r>
      <w:r w:rsidRPr="00A04004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学院实际</w:t>
      </w:r>
      <w:r w:rsidR="007F4191" w:rsidRPr="00A04004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，</w:t>
      </w:r>
      <w:r w:rsidRPr="00A04004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特制定本方案，</w:t>
      </w:r>
      <w:r w:rsidR="007F4191" w:rsidRPr="00A04004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确保我院2021年转专业工作规范有序开展。</w:t>
      </w:r>
    </w:p>
    <w:p w:rsidR="007F4191" w:rsidRPr="00A04004" w:rsidRDefault="00DD1271" w:rsidP="00DE327B">
      <w:pPr>
        <w:tabs>
          <w:tab w:val="center" w:pos="4415"/>
        </w:tabs>
        <w:snapToGrid w:val="0"/>
        <w:spacing w:line="500" w:lineRule="exact"/>
        <w:ind w:firstLineChars="200" w:firstLine="600"/>
        <w:jc w:val="left"/>
        <w:rPr>
          <w:rFonts w:ascii="方正黑体_GBK" w:eastAsia="方正黑体_GBK" w:hAnsi="方正黑体_GBK"/>
          <w:color w:val="000000" w:themeColor="text1"/>
          <w:sz w:val="30"/>
          <w:szCs w:val="30"/>
        </w:rPr>
      </w:pPr>
      <w:r w:rsidRPr="00A04004">
        <w:rPr>
          <w:rFonts w:ascii="方正黑体_GBK" w:eastAsia="方正黑体_GBK" w:hAnsi="方正黑体_GBK" w:hint="eastAsia"/>
          <w:color w:val="000000" w:themeColor="text1"/>
          <w:sz w:val="30"/>
          <w:szCs w:val="30"/>
        </w:rPr>
        <w:t>一、</w:t>
      </w:r>
      <w:r w:rsidR="007F4191" w:rsidRPr="00A04004">
        <w:rPr>
          <w:rFonts w:ascii="方正黑体_GBK" w:eastAsia="方正黑体_GBK" w:hAnsi="方正黑体_GBK" w:hint="eastAsia"/>
          <w:color w:val="000000" w:themeColor="text1"/>
          <w:sz w:val="30"/>
          <w:szCs w:val="30"/>
        </w:rPr>
        <w:t>组织</w:t>
      </w:r>
      <w:r w:rsidR="00657825" w:rsidRPr="00A04004">
        <w:rPr>
          <w:rFonts w:ascii="方正黑体_GBK" w:eastAsia="方正黑体_GBK" w:hAnsi="方正黑体_GBK" w:hint="eastAsia"/>
          <w:color w:val="000000" w:themeColor="text1"/>
          <w:sz w:val="30"/>
          <w:szCs w:val="30"/>
        </w:rPr>
        <w:t>机构及职责</w:t>
      </w:r>
    </w:p>
    <w:p w:rsidR="000A6841" w:rsidRDefault="00657825" w:rsidP="00553D07">
      <w:pPr>
        <w:tabs>
          <w:tab w:val="center" w:pos="4415"/>
        </w:tabs>
        <w:snapToGrid w:val="0"/>
        <w:spacing w:line="500" w:lineRule="exact"/>
        <w:ind w:firstLineChars="200" w:firstLine="600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 w:rsidRPr="00A04004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学院成立转专业工作小组，</w:t>
      </w:r>
      <w:r w:rsidR="000A6841" w:rsidRPr="000A6841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负责处理我院2021级本科大</w:t>
      </w:r>
      <w:proofErr w:type="gramStart"/>
      <w:r w:rsidR="000A6841" w:rsidRPr="000A6841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一</w:t>
      </w:r>
      <w:proofErr w:type="gramEnd"/>
      <w:r w:rsidR="000A6841" w:rsidRPr="000A6841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学生2</w:t>
      </w:r>
      <w:r w:rsidR="000A6841" w:rsidRPr="000A6841">
        <w:rPr>
          <w:rFonts w:ascii="方正仿宋_GBK" w:eastAsia="方正仿宋_GBK" w:hAnsi="方正仿宋_GBK"/>
          <w:color w:val="000000" w:themeColor="text1"/>
          <w:sz w:val="30"/>
          <w:szCs w:val="30"/>
        </w:rPr>
        <w:t>02</w:t>
      </w:r>
      <w:r w:rsidR="000A6841" w:rsidRPr="000A6841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2年春</w:t>
      </w:r>
      <w:proofErr w:type="gramStart"/>
      <w:r w:rsidR="000A6841" w:rsidRPr="000A6841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期转专业</w:t>
      </w:r>
      <w:proofErr w:type="gramEnd"/>
      <w:r w:rsidR="000A6841" w:rsidRPr="000A6841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相关工作。</w:t>
      </w:r>
    </w:p>
    <w:p w:rsidR="007F4191" w:rsidRPr="00A04004" w:rsidRDefault="007F4191" w:rsidP="00994C03">
      <w:pPr>
        <w:tabs>
          <w:tab w:val="center" w:pos="4415"/>
        </w:tabs>
        <w:snapToGrid w:val="0"/>
        <w:spacing w:line="500" w:lineRule="exact"/>
        <w:ind w:firstLineChars="200" w:firstLine="602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 w:rsidRPr="00A04004"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组</w:t>
      </w:r>
      <w:r w:rsidR="00A04004" w:rsidRPr="00A04004"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 xml:space="preserve">  </w:t>
      </w:r>
      <w:r w:rsidRPr="00A04004"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长：</w:t>
      </w:r>
      <w:r w:rsidR="00BA6E07" w:rsidRPr="00A04004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黄</w:t>
      </w:r>
      <w:proofErr w:type="gramStart"/>
      <w:r w:rsidR="00BA6E07" w:rsidRPr="00A04004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世</w:t>
      </w:r>
      <w:proofErr w:type="gramEnd"/>
      <w:r w:rsidR="00BA6E07" w:rsidRPr="00A04004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权</w:t>
      </w:r>
    </w:p>
    <w:p w:rsidR="007F4191" w:rsidRPr="00A04004" w:rsidRDefault="007F4191" w:rsidP="00994C03">
      <w:pPr>
        <w:tabs>
          <w:tab w:val="center" w:pos="4415"/>
        </w:tabs>
        <w:snapToGrid w:val="0"/>
        <w:spacing w:line="500" w:lineRule="exact"/>
        <w:ind w:firstLineChars="200" w:firstLine="602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 w:rsidRPr="00A04004"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副组长：</w:t>
      </w:r>
      <w:proofErr w:type="gramStart"/>
      <w:r w:rsidR="00BA6E07" w:rsidRPr="00A04004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谢秀军</w:t>
      </w:r>
      <w:proofErr w:type="gramEnd"/>
    </w:p>
    <w:p w:rsidR="007F4191" w:rsidRPr="00A04004" w:rsidRDefault="007F4191" w:rsidP="00994C03">
      <w:pPr>
        <w:tabs>
          <w:tab w:val="center" w:pos="4415"/>
        </w:tabs>
        <w:snapToGrid w:val="0"/>
        <w:spacing w:line="500" w:lineRule="exact"/>
        <w:ind w:firstLineChars="200" w:firstLine="602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 w:rsidRPr="00A04004"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成</w:t>
      </w:r>
      <w:r w:rsidR="00A04004" w:rsidRPr="00A04004"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 xml:space="preserve">  </w:t>
      </w:r>
      <w:r w:rsidRPr="00A04004"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员：</w:t>
      </w:r>
      <w:r w:rsidR="00BA6E07" w:rsidRPr="00A04004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王晓云</w:t>
      </w:r>
      <w:r w:rsidR="00A04004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、</w:t>
      </w:r>
      <w:r w:rsidR="00BA6E07" w:rsidRPr="00A04004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张素兰</w:t>
      </w:r>
      <w:r w:rsidR="00A04004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、</w:t>
      </w:r>
      <w:r w:rsidR="00BA6E07" w:rsidRPr="00A04004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曾俊</w:t>
      </w:r>
      <w:r w:rsidR="00A04004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、</w:t>
      </w:r>
      <w:r w:rsidR="00BA6E07" w:rsidRPr="00A04004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邢昌元</w:t>
      </w:r>
      <w:r w:rsidR="001E6892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、</w:t>
      </w:r>
      <w:r w:rsidR="00286A3C" w:rsidRPr="00A04004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黄金龙</w:t>
      </w:r>
      <w:r w:rsidR="001E6892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、</w:t>
      </w:r>
      <w:r w:rsidR="00286A3C" w:rsidRPr="00A04004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李梦莹</w:t>
      </w:r>
    </w:p>
    <w:p w:rsidR="00E55F00" w:rsidRPr="00A04004" w:rsidRDefault="003374E3" w:rsidP="00994C03">
      <w:pPr>
        <w:tabs>
          <w:tab w:val="center" w:pos="4415"/>
        </w:tabs>
        <w:snapToGrid w:val="0"/>
        <w:spacing w:line="500" w:lineRule="exact"/>
        <w:ind w:firstLineChars="200" w:firstLine="602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 w:rsidRPr="00A04004"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主要职责：</w:t>
      </w:r>
      <w:r w:rsidR="00E55F00" w:rsidRPr="00A04004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负</w:t>
      </w:r>
      <w:r w:rsidR="00E55F00" w:rsidRPr="00A04004">
        <w:rPr>
          <w:rFonts w:ascii="方正仿宋_GBK" w:eastAsia="方正仿宋_GBK" w:hAnsi="方正仿宋_GBK"/>
          <w:color w:val="000000" w:themeColor="text1"/>
          <w:sz w:val="30"/>
          <w:szCs w:val="30"/>
        </w:rPr>
        <w:t>责拟订本学院转专业工作方案、接收学生转专业咨询、审核转出学生申请资格、组织考核以及提出拟转入学生名单、受理转专业异议等工作。</w:t>
      </w:r>
    </w:p>
    <w:p w:rsidR="002147AF" w:rsidRPr="00A04004" w:rsidRDefault="00DD1271" w:rsidP="00DE327B">
      <w:pPr>
        <w:tabs>
          <w:tab w:val="center" w:pos="4415"/>
        </w:tabs>
        <w:snapToGrid w:val="0"/>
        <w:spacing w:line="500" w:lineRule="exact"/>
        <w:ind w:firstLineChars="200" w:firstLine="600"/>
        <w:jc w:val="left"/>
        <w:rPr>
          <w:rFonts w:ascii="方正黑体_GBK" w:eastAsia="方正黑体_GBK" w:hAnsi="方正黑体_GBK"/>
          <w:color w:val="000000" w:themeColor="text1"/>
          <w:sz w:val="30"/>
          <w:szCs w:val="30"/>
        </w:rPr>
      </w:pPr>
      <w:r w:rsidRPr="00A04004">
        <w:rPr>
          <w:rFonts w:ascii="方正黑体_GBK" w:eastAsia="方正黑体_GBK" w:hAnsi="方正黑体_GBK" w:hint="eastAsia"/>
          <w:color w:val="000000" w:themeColor="text1"/>
          <w:sz w:val="30"/>
          <w:szCs w:val="30"/>
        </w:rPr>
        <w:t>二、</w:t>
      </w:r>
      <w:r w:rsidR="00CD3D6A" w:rsidRPr="00A04004">
        <w:rPr>
          <w:rFonts w:ascii="方正黑体_GBK" w:eastAsia="方正黑体_GBK" w:hAnsi="方正黑体_GBK" w:hint="eastAsia"/>
          <w:color w:val="000000" w:themeColor="text1"/>
          <w:sz w:val="30"/>
          <w:szCs w:val="30"/>
        </w:rPr>
        <w:t>转专业条件</w:t>
      </w:r>
    </w:p>
    <w:p w:rsidR="00957774" w:rsidRPr="00A04004" w:rsidRDefault="00543586" w:rsidP="00DE327B">
      <w:pPr>
        <w:tabs>
          <w:tab w:val="center" w:pos="4415"/>
        </w:tabs>
        <w:snapToGrid w:val="0"/>
        <w:spacing w:line="500" w:lineRule="exact"/>
        <w:ind w:firstLineChars="200" w:firstLine="600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 w:rsidRPr="00A04004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1．</w:t>
      </w:r>
      <w:r w:rsidR="00957774" w:rsidRPr="00A04004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符合《</w:t>
      </w:r>
      <w:r w:rsidR="009B7826" w:rsidRPr="00A04004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学生转专业管理办法（修订）</w:t>
      </w:r>
      <w:r w:rsidR="00957774" w:rsidRPr="00A04004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》（</w:t>
      </w:r>
      <w:bookmarkStart w:id="0" w:name="公文文号"/>
      <w:r w:rsidR="009B7826" w:rsidRPr="00A04004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长师院发 〔2021〕124号</w:t>
      </w:r>
      <w:bookmarkEnd w:id="0"/>
      <w:r w:rsidR="00957774" w:rsidRPr="00A04004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）的</w:t>
      </w:r>
      <w:r w:rsidR="003B06CB" w:rsidRPr="00A04004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转专业条件</w:t>
      </w:r>
      <w:r w:rsidR="000A6841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（第七条）</w:t>
      </w:r>
      <w:r w:rsidR="00957774" w:rsidRPr="00A04004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。</w:t>
      </w:r>
    </w:p>
    <w:p w:rsidR="00912A88" w:rsidRPr="00A04004" w:rsidRDefault="00543586" w:rsidP="00912A88">
      <w:pPr>
        <w:tabs>
          <w:tab w:val="center" w:pos="4415"/>
        </w:tabs>
        <w:snapToGrid w:val="0"/>
        <w:spacing w:line="500" w:lineRule="exact"/>
        <w:ind w:firstLineChars="200" w:firstLine="600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 w:rsidRPr="00A04004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2．</w:t>
      </w:r>
      <w:r w:rsidR="003B06CB" w:rsidRPr="00A04004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转入</w:t>
      </w:r>
      <w:r w:rsidR="00C77A04" w:rsidRPr="00A04004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学生</w:t>
      </w:r>
      <w:r w:rsidR="003B06CB" w:rsidRPr="00A04004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的</w:t>
      </w:r>
      <w:r w:rsidR="005826A0" w:rsidRPr="00A04004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高考选科及</w:t>
      </w:r>
      <w:r w:rsidR="00EA2227" w:rsidRPr="00A04004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单科</w:t>
      </w:r>
      <w:r w:rsidR="005826A0" w:rsidRPr="00A04004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分数要求</w:t>
      </w:r>
      <w:r w:rsidR="00BA6E07" w:rsidRPr="00A04004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：数学不低于</w:t>
      </w:r>
      <w:r w:rsidR="00161307" w:rsidRPr="00A04004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11</w:t>
      </w:r>
      <w:r w:rsidR="00BA6E07" w:rsidRPr="00A04004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0分。</w:t>
      </w:r>
    </w:p>
    <w:p w:rsidR="00957774" w:rsidRPr="00A04004" w:rsidRDefault="00DD1271" w:rsidP="00A04004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黑体_GBK" w:eastAsia="方正黑体_GBK" w:hAnsi="方正黑体_GBK"/>
          <w:color w:val="000000" w:themeColor="text1"/>
          <w:sz w:val="30"/>
          <w:szCs w:val="30"/>
        </w:rPr>
      </w:pPr>
      <w:r w:rsidRPr="00A04004">
        <w:rPr>
          <w:rFonts w:ascii="方正黑体_GBK" w:eastAsia="方正黑体_GBK" w:hAnsi="方正黑体_GBK" w:hint="eastAsia"/>
          <w:color w:val="000000" w:themeColor="text1"/>
          <w:sz w:val="30"/>
          <w:szCs w:val="30"/>
        </w:rPr>
        <w:t>三、</w:t>
      </w:r>
      <w:r w:rsidR="00FD3A49" w:rsidRPr="00FD3A49">
        <w:rPr>
          <w:rFonts w:ascii="方正黑体_GBK" w:eastAsia="方正黑体_GBK" w:hAnsi="方正黑体_GBK" w:hint="eastAsia"/>
          <w:bCs/>
          <w:sz w:val="30"/>
          <w:szCs w:val="30"/>
        </w:rPr>
        <w:t>接收</w:t>
      </w:r>
      <w:r w:rsidR="000A6841">
        <w:rPr>
          <w:rFonts w:ascii="方正黑体_GBK" w:eastAsia="方正黑体_GBK" w:hAnsi="方正黑体_GBK" w:hint="eastAsia"/>
          <w:bCs/>
          <w:color w:val="FF0000"/>
          <w:sz w:val="30"/>
          <w:szCs w:val="30"/>
        </w:rPr>
        <w:t>转入人数</w:t>
      </w:r>
    </w:p>
    <w:tbl>
      <w:tblPr>
        <w:tblW w:w="898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2118"/>
        <w:gridCol w:w="1134"/>
        <w:gridCol w:w="1275"/>
        <w:gridCol w:w="851"/>
        <w:gridCol w:w="1134"/>
        <w:gridCol w:w="1523"/>
      </w:tblGrid>
      <w:tr w:rsidR="004107BD" w:rsidRPr="002F19F0" w:rsidTr="00DE327B">
        <w:trPr>
          <w:trHeight w:val="896"/>
          <w:jc w:val="right"/>
        </w:trPr>
        <w:tc>
          <w:tcPr>
            <w:tcW w:w="952" w:type="dxa"/>
            <w:shd w:val="clear" w:color="auto" w:fill="auto"/>
            <w:noWrap/>
            <w:vAlign w:val="center"/>
            <w:hideMark/>
          </w:tcPr>
          <w:p w:rsidR="00C90C92" w:rsidRPr="00A04004" w:rsidRDefault="003B06CB" w:rsidP="00C90C92">
            <w:pPr>
              <w:widowControl/>
              <w:jc w:val="center"/>
              <w:rPr>
                <w:rFonts w:ascii="方正仿宋_GBK" w:eastAsia="方正仿宋_GBK" w:hAnsi="方正仿宋_GBK"/>
                <w:b/>
                <w:color w:val="000000" w:themeColor="text1"/>
                <w:szCs w:val="21"/>
              </w:rPr>
            </w:pPr>
            <w:r w:rsidRPr="00A04004">
              <w:rPr>
                <w:rFonts w:ascii="方正仿宋_GBK" w:eastAsia="方正仿宋_GBK" w:hAnsi="方正仿宋_GBK" w:hint="eastAsia"/>
                <w:b/>
                <w:color w:val="000000" w:themeColor="text1"/>
                <w:szCs w:val="21"/>
              </w:rPr>
              <w:t>校内专</w:t>
            </w:r>
          </w:p>
          <w:p w:rsidR="0060525F" w:rsidRPr="00A04004" w:rsidRDefault="003B06CB" w:rsidP="00C90C92">
            <w:pPr>
              <w:widowControl/>
              <w:jc w:val="center"/>
              <w:rPr>
                <w:rFonts w:ascii="方正仿宋_GBK" w:eastAsia="方正仿宋_GBK" w:hAnsi="方正仿宋_GBK"/>
                <w:b/>
                <w:color w:val="000000" w:themeColor="text1"/>
                <w:szCs w:val="21"/>
              </w:rPr>
            </w:pPr>
            <w:r w:rsidRPr="00A04004">
              <w:rPr>
                <w:rFonts w:ascii="方正仿宋_GBK" w:eastAsia="方正仿宋_GBK" w:hAnsi="方正仿宋_GBK" w:hint="eastAsia"/>
                <w:b/>
                <w:color w:val="000000" w:themeColor="text1"/>
                <w:szCs w:val="21"/>
              </w:rPr>
              <w:t>业代码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:rsidR="0060525F" w:rsidRPr="00A04004" w:rsidRDefault="003B06CB" w:rsidP="00412704">
            <w:pPr>
              <w:widowControl/>
              <w:jc w:val="center"/>
              <w:rPr>
                <w:rFonts w:ascii="方正仿宋_GBK" w:eastAsia="方正仿宋_GBK" w:hAnsi="方正仿宋_GBK"/>
                <w:b/>
                <w:color w:val="000000" w:themeColor="text1"/>
                <w:szCs w:val="21"/>
              </w:rPr>
            </w:pPr>
            <w:r w:rsidRPr="00A04004">
              <w:rPr>
                <w:rFonts w:ascii="方正仿宋_GBK" w:eastAsia="方正仿宋_GBK" w:hAnsi="方正仿宋_GBK" w:hint="eastAsia"/>
                <w:b/>
                <w:color w:val="000000" w:themeColor="text1"/>
                <w:szCs w:val="21"/>
              </w:rPr>
              <w:t>专业名称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525F" w:rsidRPr="00A04004" w:rsidRDefault="003B06CB" w:rsidP="00412704">
            <w:pPr>
              <w:widowControl/>
              <w:jc w:val="center"/>
              <w:rPr>
                <w:rFonts w:ascii="方正仿宋_GBK" w:eastAsia="方正仿宋_GBK" w:hAnsi="方正仿宋_GBK"/>
                <w:b/>
                <w:color w:val="000000" w:themeColor="text1"/>
                <w:szCs w:val="21"/>
              </w:rPr>
            </w:pPr>
            <w:r w:rsidRPr="00A04004">
              <w:rPr>
                <w:rFonts w:ascii="方正仿宋_GBK" w:eastAsia="方正仿宋_GBK" w:hAnsi="方正仿宋_GBK" w:hint="eastAsia"/>
                <w:b/>
                <w:color w:val="000000" w:themeColor="text1"/>
                <w:szCs w:val="21"/>
              </w:rPr>
              <w:t>专业方向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0525F" w:rsidRPr="00A04004" w:rsidRDefault="003B06CB" w:rsidP="00412704">
            <w:pPr>
              <w:widowControl/>
              <w:jc w:val="center"/>
              <w:rPr>
                <w:rFonts w:ascii="方正仿宋_GBK" w:eastAsia="方正仿宋_GBK" w:hAnsi="方正仿宋_GBK"/>
                <w:b/>
                <w:color w:val="000000" w:themeColor="text1"/>
                <w:szCs w:val="21"/>
              </w:rPr>
            </w:pPr>
            <w:r w:rsidRPr="00A04004">
              <w:rPr>
                <w:rFonts w:ascii="方正仿宋_GBK" w:eastAsia="方正仿宋_GBK" w:hAnsi="方正仿宋_GBK" w:hint="eastAsia"/>
                <w:b/>
                <w:color w:val="000000" w:themeColor="text1"/>
                <w:szCs w:val="21"/>
              </w:rPr>
              <w:t>专业类别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0525F" w:rsidRPr="00A04004" w:rsidRDefault="003B06CB" w:rsidP="00412704">
            <w:pPr>
              <w:widowControl/>
              <w:jc w:val="center"/>
              <w:rPr>
                <w:rFonts w:ascii="方正仿宋_GBK" w:eastAsia="方正仿宋_GBK" w:hAnsi="方正仿宋_GBK"/>
                <w:b/>
                <w:color w:val="000000" w:themeColor="text1"/>
                <w:szCs w:val="21"/>
              </w:rPr>
            </w:pPr>
            <w:r w:rsidRPr="00A04004">
              <w:rPr>
                <w:rFonts w:ascii="方正仿宋_GBK" w:eastAsia="方正仿宋_GBK" w:hAnsi="方正仿宋_GBK" w:hint="eastAsia"/>
                <w:b/>
                <w:color w:val="000000" w:themeColor="text1"/>
                <w:szCs w:val="21"/>
              </w:rPr>
              <w:t>年级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525F" w:rsidRPr="00A04004" w:rsidRDefault="003B06CB" w:rsidP="00412704">
            <w:pPr>
              <w:widowControl/>
              <w:jc w:val="center"/>
              <w:rPr>
                <w:rFonts w:ascii="方正仿宋_GBK" w:eastAsia="方正仿宋_GBK" w:hAnsi="方正仿宋_GBK"/>
                <w:b/>
                <w:color w:val="000000" w:themeColor="text1"/>
                <w:szCs w:val="21"/>
              </w:rPr>
            </w:pPr>
            <w:r w:rsidRPr="00A04004">
              <w:rPr>
                <w:rFonts w:ascii="方正仿宋_GBK" w:eastAsia="方正仿宋_GBK" w:hAnsi="方正仿宋_GBK" w:hint="eastAsia"/>
                <w:b/>
                <w:color w:val="000000" w:themeColor="text1"/>
                <w:szCs w:val="21"/>
              </w:rPr>
              <w:t>是否大类</w:t>
            </w:r>
          </w:p>
        </w:tc>
        <w:tc>
          <w:tcPr>
            <w:tcW w:w="1523" w:type="dxa"/>
            <w:shd w:val="clear" w:color="000000" w:fill="FFFFFF"/>
            <w:vAlign w:val="center"/>
            <w:hideMark/>
          </w:tcPr>
          <w:p w:rsidR="0060525F" w:rsidRPr="00A04004" w:rsidRDefault="003B06CB" w:rsidP="00DE327B">
            <w:pPr>
              <w:widowControl/>
              <w:jc w:val="center"/>
              <w:rPr>
                <w:rFonts w:ascii="方正仿宋_GBK" w:eastAsia="方正仿宋_GBK" w:hAnsi="方正仿宋_GBK"/>
                <w:b/>
                <w:color w:val="000000" w:themeColor="text1"/>
                <w:szCs w:val="21"/>
              </w:rPr>
            </w:pPr>
            <w:r w:rsidRPr="00A04004">
              <w:rPr>
                <w:rFonts w:ascii="方正仿宋_GBK" w:eastAsia="方正仿宋_GBK" w:hAnsi="方正仿宋_GBK" w:hint="eastAsia"/>
                <w:b/>
                <w:color w:val="000000" w:themeColor="text1"/>
                <w:szCs w:val="21"/>
              </w:rPr>
              <w:t>接收转入人数</w:t>
            </w:r>
          </w:p>
        </w:tc>
      </w:tr>
      <w:tr w:rsidR="004107BD" w:rsidRPr="002F19F0" w:rsidTr="00DE327B">
        <w:trPr>
          <w:trHeight w:val="678"/>
          <w:jc w:val="right"/>
        </w:trPr>
        <w:tc>
          <w:tcPr>
            <w:tcW w:w="952" w:type="dxa"/>
            <w:shd w:val="clear" w:color="auto" w:fill="auto"/>
            <w:noWrap/>
            <w:vAlign w:val="center"/>
          </w:tcPr>
          <w:p w:rsidR="003B06CB" w:rsidRPr="00A04004" w:rsidRDefault="000A6841" w:rsidP="00DE327B">
            <w:pPr>
              <w:widowControl/>
              <w:jc w:val="center"/>
              <w:rPr>
                <w:rFonts w:ascii="方正仿宋_GBK" w:eastAsia="方正仿宋_GBK" w:hAnsi="方正仿宋_GBK"/>
                <w:color w:val="000000" w:themeColor="text1"/>
                <w:szCs w:val="21"/>
              </w:rPr>
            </w:pPr>
            <w:r>
              <w:rPr>
                <w:rFonts w:ascii="方正仿宋_GBK" w:eastAsia="方正仿宋_GBK" w:hAnsi="方正仿宋_GBK" w:hint="eastAsia"/>
                <w:color w:val="000000" w:themeColor="text1"/>
                <w:szCs w:val="21"/>
              </w:rPr>
              <w:t>0666</w:t>
            </w:r>
          </w:p>
        </w:tc>
        <w:tc>
          <w:tcPr>
            <w:tcW w:w="2118" w:type="dxa"/>
            <w:shd w:val="clear" w:color="auto" w:fill="auto"/>
            <w:noWrap/>
            <w:vAlign w:val="center"/>
          </w:tcPr>
          <w:p w:rsidR="003B06CB" w:rsidRPr="00A04004" w:rsidRDefault="000A6841" w:rsidP="000A6841">
            <w:pPr>
              <w:widowControl/>
              <w:jc w:val="center"/>
              <w:rPr>
                <w:rFonts w:ascii="方正仿宋_GBK" w:eastAsia="方正仿宋_GBK" w:hAnsi="方正仿宋_GBK"/>
                <w:color w:val="000000" w:themeColor="text1"/>
                <w:szCs w:val="21"/>
              </w:rPr>
            </w:pPr>
            <w:r>
              <w:rPr>
                <w:rFonts w:ascii="方正仿宋_GBK" w:eastAsia="方正仿宋_GBK" w:hAnsi="方正仿宋_GBK" w:hint="eastAsia"/>
                <w:color w:val="000000" w:themeColor="text1"/>
                <w:szCs w:val="21"/>
              </w:rPr>
              <w:t>计算机类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B06CB" w:rsidRPr="00A04004" w:rsidRDefault="003B06CB" w:rsidP="00DE327B">
            <w:pPr>
              <w:widowControl/>
              <w:jc w:val="center"/>
              <w:rPr>
                <w:rFonts w:ascii="方正仿宋_GBK" w:eastAsia="方正仿宋_GBK" w:hAnsi="方正仿宋_GBK"/>
                <w:color w:val="000000" w:themeColor="text1"/>
                <w:szCs w:val="21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3B06CB" w:rsidRPr="00A04004" w:rsidRDefault="003B06CB" w:rsidP="00DE327B">
            <w:pPr>
              <w:widowControl/>
              <w:jc w:val="center"/>
              <w:rPr>
                <w:rFonts w:ascii="方正仿宋_GBK" w:eastAsia="方正仿宋_GBK" w:hAnsi="方正仿宋_GBK"/>
                <w:color w:val="000000" w:themeColor="text1"/>
                <w:szCs w:val="21"/>
              </w:rPr>
            </w:pPr>
            <w:r w:rsidRPr="00A04004">
              <w:rPr>
                <w:rFonts w:ascii="方正仿宋_GBK" w:eastAsia="方正仿宋_GBK" w:hAnsi="方正仿宋_GBK" w:hint="eastAsia"/>
                <w:color w:val="000000" w:themeColor="text1"/>
                <w:szCs w:val="21"/>
              </w:rPr>
              <w:t>非师范本科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B06CB" w:rsidRPr="00A04004" w:rsidRDefault="000A6841" w:rsidP="00DE327B">
            <w:pPr>
              <w:widowControl/>
              <w:jc w:val="center"/>
              <w:rPr>
                <w:rFonts w:ascii="方正仿宋_GBK" w:eastAsia="方正仿宋_GBK" w:hAnsi="方正仿宋_GBK"/>
                <w:color w:val="000000" w:themeColor="text1"/>
                <w:szCs w:val="21"/>
              </w:rPr>
            </w:pPr>
            <w:r>
              <w:rPr>
                <w:rFonts w:ascii="方正仿宋_GBK" w:eastAsia="方正仿宋_GBK" w:hAnsi="方正仿宋_GBK" w:hint="eastAsia"/>
                <w:color w:val="000000" w:themeColor="text1"/>
                <w:szCs w:val="21"/>
              </w:rPr>
              <w:t>2022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B06CB" w:rsidRPr="00A04004" w:rsidRDefault="003B06CB" w:rsidP="00DE327B">
            <w:pPr>
              <w:widowControl/>
              <w:jc w:val="center"/>
              <w:rPr>
                <w:rFonts w:ascii="方正仿宋_GBK" w:eastAsia="方正仿宋_GBK" w:hAnsi="方正仿宋_GBK"/>
                <w:color w:val="000000" w:themeColor="text1"/>
                <w:szCs w:val="21"/>
              </w:rPr>
            </w:pPr>
            <w:r w:rsidRPr="00A04004">
              <w:rPr>
                <w:rFonts w:ascii="方正仿宋_GBK" w:eastAsia="方正仿宋_GBK" w:hAnsi="方正仿宋_GBK" w:hint="eastAsia"/>
                <w:color w:val="000000" w:themeColor="text1"/>
                <w:szCs w:val="21"/>
              </w:rPr>
              <w:t>是</w:t>
            </w:r>
          </w:p>
        </w:tc>
        <w:tc>
          <w:tcPr>
            <w:tcW w:w="1523" w:type="dxa"/>
            <w:shd w:val="clear" w:color="000000" w:fill="FFFFFF"/>
            <w:vAlign w:val="center"/>
          </w:tcPr>
          <w:p w:rsidR="003B06CB" w:rsidRPr="00A04004" w:rsidRDefault="00912A88" w:rsidP="00DE327B">
            <w:pPr>
              <w:widowControl/>
              <w:jc w:val="center"/>
              <w:rPr>
                <w:rFonts w:ascii="方正仿宋_GBK" w:eastAsia="方正仿宋_GBK" w:hAnsi="方正仿宋_GBK"/>
                <w:color w:val="000000" w:themeColor="text1"/>
                <w:szCs w:val="21"/>
              </w:rPr>
            </w:pPr>
            <w:r>
              <w:rPr>
                <w:rFonts w:ascii="方正仿宋_GBK" w:eastAsia="方正仿宋_GBK" w:hAnsi="方正仿宋_GBK" w:hint="eastAsia"/>
                <w:color w:val="000000" w:themeColor="text1"/>
                <w:szCs w:val="21"/>
              </w:rPr>
              <w:t>10</w:t>
            </w:r>
          </w:p>
        </w:tc>
      </w:tr>
    </w:tbl>
    <w:p w:rsidR="00372DCE" w:rsidRPr="00A04004" w:rsidRDefault="00DD1271" w:rsidP="00A04004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黑体_GBK" w:eastAsia="方正黑体_GBK" w:hAnsi="方正黑体_GBK"/>
          <w:color w:val="000000" w:themeColor="text1"/>
          <w:sz w:val="30"/>
          <w:szCs w:val="30"/>
        </w:rPr>
      </w:pPr>
      <w:r w:rsidRPr="00A04004">
        <w:rPr>
          <w:rFonts w:ascii="方正黑体_GBK" w:eastAsia="方正黑体_GBK" w:hAnsi="方正黑体_GBK" w:hint="eastAsia"/>
          <w:color w:val="000000" w:themeColor="text1"/>
          <w:sz w:val="30"/>
          <w:szCs w:val="30"/>
        </w:rPr>
        <w:t>四、</w:t>
      </w:r>
      <w:r w:rsidR="000A6841">
        <w:rPr>
          <w:rFonts w:ascii="方正黑体_GBK" w:eastAsia="方正黑体_GBK" w:hAnsi="方正黑体_GBK" w:hint="eastAsia"/>
          <w:bCs/>
          <w:color w:val="FF0000"/>
          <w:sz w:val="30"/>
          <w:szCs w:val="30"/>
        </w:rPr>
        <w:t>转入考核</w:t>
      </w:r>
    </w:p>
    <w:p w:rsidR="00DD1271" w:rsidRPr="00A04004" w:rsidRDefault="00C04BCA" w:rsidP="00553D07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楷体_GBK" w:eastAsia="方正楷体_GBK" w:hAnsi="方正楷体_GBK"/>
          <w:b/>
          <w:color w:val="000000" w:themeColor="text1"/>
          <w:sz w:val="30"/>
          <w:szCs w:val="30"/>
        </w:rPr>
      </w:pPr>
      <w:r w:rsidRPr="00A04004">
        <w:rPr>
          <w:rFonts w:ascii="方正楷体_GBK" w:eastAsia="方正楷体_GBK" w:hAnsi="方正楷体_GBK" w:hint="eastAsia"/>
          <w:b/>
          <w:color w:val="000000" w:themeColor="text1"/>
          <w:sz w:val="30"/>
          <w:szCs w:val="30"/>
        </w:rPr>
        <w:t>1</w:t>
      </w:r>
      <w:r w:rsidR="00651A7A" w:rsidRPr="00A04004">
        <w:rPr>
          <w:rFonts w:ascii="方正楷体_GBK" w:eastAsia="方正楷体_GBK" w:hAnsi="方正楷体_GBK" w:hint="eastAsia"/>
          <w:b/>
          <w:color w:val="000000" w:themeColor="text1"/>
          <w:sz w:val="30"/>
          <w:szCs w:val="30"/>
        </w:rPr>
        <w:t>.</w:t>
      </w:r>
      <w:r w:rsidR="00DD1271" w:rsidRPr="00A04004">
        <w:rPr>
          <w:rFonts w:ascii="方正楷体_GBK" w:eastAsia="方正楷体_GBK" w:hAnsi="方正楷体_GBK" w:hint="eastAsia"/>
          <w:b/>
          <w:color w:val="000000" w:themeColor="text1"/>
          <w:sz w:val="30"/>
          <w:szCs w:val="30"/>
        </w:rPr>
        <w:t xml:space="preserve">面试（ </w:t>
      </w:r>
      <w:r w:rsidR="00BA6E07" w:rsidRPr="00A04004">
        <w:rPr>
          <w:rFonts w:ascii="方正楷体_GBK" w:eastAsia="方正楷体_GBK" w:hAnsi="方正楷体_GBK" w:hint="eastAsia"/>
          <w:b/>
          <w:color w:val="000000" w:themeColor="text1"/>
          <w:sz w:val="30"/>
          <w:szCs w:val="30"/>
        </w:rPr>
        <w:sym w:font="Wingdings 2" w:char="F052"/>
      </w:r>
      <w:r w:rsidR="00DD1271" w:rsidRPr="00A04004">
        <w:rPr>
          <w:rFonts w:ascii="方正楷体_GBK" w:eastAsia="方正楷体_GBK" w:hAnsi="方正楷体_GBK" w:hint="eastAsia"/>
          <w:b/>
          <w:color w:val="000000" w:themeColor="text1"/>
          <w:sz w:val="30"/>
          <w:szCs w:val="30"/>
        </w:rPr>
        <w:t>是 □否）</w:t>
      </w:r>
    </w:p>
    <w:p w:rsidR="00DD1271" w:rsidRPr="00A04004" w:rsidRDefault="00651A7A" w:rsidP="00994C03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 w:rsidRPr="00A04004"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（1）</w:t>
      </w:r>
      <w:r w:rsidR="00DD1271" w:rsidRPr="00A04004"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面试内容及要求</w:t>
      </w:r>
      <w:r w:rsidR="00286A3C" w:rsidRPr="00A04004"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：</w:t>
      </w:r>
      <w:r w:rsidR="00286A3C" w:rsidRPr="00A04004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①了解学生转专业的动机；②了解学生的</w:t>
      </w:r>
      <w:r w:rsidR="00286A3C" w:rsidRPr="00A04004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lastRenderedPageBreak/>
        <w:t>兴趣爱好；③考查学生对计算机专业的了解；④了解学生平时的自学情况。</w:t>
      </w:r>
    </w:p>
    <w:p w:rsidR="00DD1271" w:rsidRPr="00A04004" w:rsidRDefault="00651A7A" w:rsidP="00994C03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 w:rsidRPr="00A04004"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（2）</w:t>
      </w:r>
      <w:r w:rsidR="00DD1271" w:rsidRPr="00A04004"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面试时间</w:t>
      </w:r>
      <w:r w:rsidRPr="00A04004"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及</w:t>
      </w:r>
      <w:r w:rsidR="00DD1271" w:rsidRPr="00A04004"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地点</w:t>
      </w:r>
      <w:r w:rsidR="007D7E94" w:rsidRPr="00A04004"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：</w:t>
      </w:r>
      <w:r w:rsidR="00E41B56" w:rsidRPr="00994C03"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时间以实际通知为准，地点</w:t>
      </w:r>
      <w:r w:rsidR="007D7E94" w:rsidRPr="00A04004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崇信楼209</w:t>
      </w:r>
      <w:r w:rsidR="002B7D84" w:rsidRPr="00A04004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。</w:t>
      </w:r>
    </w:p>
    <w:p w:rsidR="00DD1271" w:rsidRPr="00A04004" w:rsidRDefault="00651A7A" w:rsidP="00994C03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 w:rsidRPr="00A04004"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（3）</w:t>
      </w:r>
      <w:r w:rsidR="007D7E94" w:rsidRPr="00A04004"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面试成绩使用办法：</w:t>
      </w:r>
      <w:r w:rsidR="000B07D0" w:rsidRPr="00994C03">
        <w:rPr>
          <w:rFonts w:ascii="方正仿宋_GBK" w:eastAsia="方正仿宋_GBK" w:hAnsi="方正仿宋_GBK" w:hint="eastAsia"/>
          <w:color w:val="000000" w:themeColor="text1"/>
          <w:kern w:val="0"/>
          <w:sz w:val="30"/>
          <w:szCs w:val="30"/>
        </w:rPr>
        <w:t>面试成绩总分100分，</w:t>
      </w:r>
      <w:r w:rsidR="007D7E94" w:rsidRPr="00A04004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转专业工作小组根据学生面试</w:t>
      </w:r>
      <w:r w:rsidR="00215F54" w:rsidRPr="00A04004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表现</w:t>
      </w:r>
      <w:r w:rsidR="002B7D84" w:rsidRPr="00A04004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，用百分制进行</w:t>
      </w:r>
      <w:r w:rsidR="00215F54" w:rsidRPr="00A04004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现场打分，去掉一个最高分和最低分，所得平均分为学生最终面试得分。</w:t>
      </w:r>
    </w:p>
    <w:p w:rsidR="00B970CE" w:rsidRPr="00A04004" w:rsidRDefault="00C04BCA" w:rsidP="00553D07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楷体_GBK" w:eastAsia="方正楷体_GBK" w:hAnsi="方正楷体_GBK"/>
          <w:b/>
          <w:color w:val="000000" w:themeColor="text1"/>
          <w:sz w:val="30"/>
          <w:szCs w:val="30"/>
        </w:rPr>
      </w:pPr>
      <w:r w:rsidRPr="00A04004">
        <w:rPr>
          <w:rFonts w:ascii="方正楷体_GBK" w:eastAsia="方正楷体_GBK" w:hAnsi="方正楷体_GBK" w:hint="eastAsia"/>
          <w:b/>
          <w:color w:val="000000" w:themeColor="text1"/>
          <w:sz w:val="30"/>
          <w:szCs w:val="30"/>
        </w:rPr>
        <w:t>2</w:t>
      </w:r>
      <w:r w:rsidR="00651A7A" w:rsidRPr="00A04004">
        <w:rPr>
          <w:rFonts w:ascii="方正楷体_GBK" w:eastAsia="方正楷体_GBK" w:hAnsi="方正楷体_GBK" w:hint="eastAsia"/>
          <w:b/>
          <w:color w:val="000000" w:themeColor="text1"/>
          <w:sz w:val="30"/>
          <w:szCs w:val="30"/>
        </w:rPr>
        <w:t>.</w:t>
      </w:r>
      <w:r w:rsidR="00B970CE" w:rsidRPr="00A04004">
        <w:rPr>
          <w:rFonts w:ascii="方正楷体_GBK" w:eastAsia="方正楷体_GBK" w:hAnsi="方正楷体_GBK" w:hint="eastAsia"/>
          <w:b/>
          <w:color w:val="000000" w:themeColor="text1"/>
          <w:sz w:val="30"/>
          <w:szCs w:val="30"/>
        </w:rPr>
        <w:t>笔试</w:t>
      </w:r>
      <w:r w:rsidR="00DD1271" w:rsidRPr="00A04004">
        <w:rPr>
          <w:rFonts w:ascii="方正楷体_GBK" w:eastAsia="方正楷体_GBK" w:hAnsi="方正楷体_GBK" w:hint="eastAsia"/>
          <w:b/>
          <w:color w:val="000000" w:themeColor="text1"/>
          <w:sz w:val="30"/>
          <w:szCs w:val="30"/>
        </w:rPr>
        <w:t xml:space="preserve">（ □是 </w:t>
      </w:r>
      <w:r w:rsidR="00DB7D2D" w:rsidRPr="00A04004">
        <w:rPr>
          <w:rFonts w:ascii="方正楷体_GBK" w:eastAsia="方正楷体_GBK" w:hAnsi="方正楷体_GBK" w:hint="eastAsia"/>
          <w:b/>
          <w:color w:val="000000" w:themeColor="text1"/>
          <w:sz w:val="30"/>
          <w:szCs w:val="30"/>
        </w:rPr>
        <w:sym w:font="Wingdings 2" w:char="F052"/>
      </w:r>
      <w:r w:rsidR="00DD1271" w:rsidRPr="00A04004">
        <w:rPr>
          <w:rFonts w:ascii="方正楷体_GBK" w:eastAsia="方正楷体_GBK" w:hAnsi="方正楷体_GBK" w:hint="eastAsia"/>
          <w:b/>
          <w:color w:val="000000" w:themeColor="text1"/>
          <w:sz w:val="30"/>
          <w:szCs w:val="30"/>
        </w:rPr>
        <w:t>否）</w:t>
      </w:r>
    </w:p>
    <w:p w:rsidR="00651A7A" w:rsidRPr="00994C03" w:rsidRDefault="00C04BCA" w:rsidP="00A04004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黑体_GBK" w:eastAsia="方正黑体_GBK" w:hAnsi="方正黑体_GBK"/>
          <w:color w:val="000000" w:themeColor="text1"/>
          <w:sz w:val="30"/>
          <w:szCs w:val="30"/>
        </w:rPr>
      </w:pPr>
      <w:r w:rsidRPr="00994C03">
        <w:rPr>
          <w:rFonts w:ascii="方正黑体_GBK" w:eastAsia="方正黑体_GBK" w:hAnsi="方正黑体_GBK" w:hint="eastAsia"/>
          <w:color w:val="000000" w:themeColor="text1"/>
          <w:sz w:val="30"/>
          <w:szCs w:val="30"/>
        </w:rPr>
        <w:t>五、</w:t>
      </w:r>
      <w:r w:rsidR="00651A7A" w:rsidRPr="00994C03">
        <w:rPr>
          <w:rFonts w:ascii="方正黑体_GBK" w:eastAsia="方正黑体_GBK" w:hAnsi="方正黑体_GBK" w:hint="eastAsia"/>
          <w:color w:val="000000" w:themeColor="text1"/>
          <w:sz w:val="30"/>
          <w:szCs w:val="30"/>
        </w:rPr>
        <w:t>录取</w:t>
      </w:r>
      <w:r w:rsidR="000A6841" w:rsidRPr="00994C03">
        <w:rPr>
          <w:rFonts w:ascii="方正黑体_GBK" w:eastAsia="方正黑体_GBK" w:hAnsi="方正黑体_GBK" w:hint="eastAsia"/>
          <w:bCs/>
          <w:color w:val="000000" w:themeColor="text1"/>
          <w:sz w:val="30"/>
          <w:szCs w:val="30"/>
        </w:rPr>
        <w:t>标准</w:t>
      </w:r>
    </w:p>
    <w:p w:rsidR="00F368D6" w:rsidRPr="00994C03" w:rsidRDefault="00F368D6" w:rsidP="00F368D6">
      <w:pPr>
        <w:pStyle w:val="a5"/>
        <w:spacing w:line="560" w:lineRule="exact"/>
        <w:ind w:firstLine="600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 w:rsidRPr="00994C03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1．</w:t>
      </w:r>
      <w:r w:rsidRPr="00994C03">
        <w:rPr>
          <w:rFonts w:ascii="方正仿宋_GBK" w:eastAsia="方正仿宋_GBK" w:hAnsi="方正仿宋_GBK"/>
          <w:color w:val="000000" w:themeColor="text1"/>
          <w:sz w:val="30"/>
          <w:szCs w:val="30"/>
        </w:rPr>
        <w:t>符合</w:t>
      </w:r>
      <w:r w:rsidRPr="00994C03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《长江师范学院学生转专业管理办法（修订）》（长师院发</w:t>
      </w:r>
      <w:r w:rsidRPr="00994C03">
        <w:rPr>
          <w:rFonts w:ascii="方正仿宋_GBK" w:eastAsia="方正仿宋_GBK" w:hAnsi="方正仿宋_GBK"/>
          <w:color w:val="000000" w:themeColor="text1"/>
          <w:sz w:val="30"/>
          <w:szCs w:val="30"/>
        </w:rPr>
        <w:t xml:space="preserve"> 〔2021〕124号）</w:t>
      </w:r>
      <w:r w:rsidRPr="00994C03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要求。</w:t>
      </w:r>
    </w:p>
    <w:p w:rsidR="0030487E" w:rsidRPr="00994C03" w:rsidRDefault="0030487E" w:rsidP="00F368D6">
      <w:pPr>
        <w:pStyle w:val="a5"/>
        <w:spacing w:line="560" w:lineRule="exact"/>
        <w:ind w:firstLine="600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  <w:highlight w:val="yellow"/>
        </w:rPr>
      </w:pPr>
      <w:r w:rsidRPr="00994C03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2. 高考选科及单科数学分数不低于110分。</w:t>
      </w:r>
    </w:p>
    <w:p w:rsidR="000F5ECE" w:rsidRPr="00FD3A49" w:rsidRDefault="0030487E" w:rsidP="000A6841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bookmarkStart w:id="1" w:name="_GoBack"/>
      <w:r w:rsidRPr="00994C03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 xml:space="preserve">3. </w:t>
      </w:r>
      <w:r w:rsidR="00DB7D2D" w:rsidRPr="00994C03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根据转</w:t>
      </w:r>
      <w:bookmarkEnd w:id="1"/>
      <w:r w:rsidR="00DB7D2D" w:rsidRPr="00A04004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专业学生的面试成绩确定拟录取学生名单。</w:t>
      </w:r>
    </w:p>
    <w:p w:rsidR="00E55F00" w:rsidRPr="00A04004" w:rsidRDefault="00E55F00" w:rsidP="00A04004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</w:p>
    <w:p w:rsidR="009F465F" w:rsidRPr="00A04004" w:rsidRDefault="00DB7D2D" w:rsidP="00A04004">
      <w:pPr>
        <w:tabs>
          <w:tab w:val="center" w:pos="4415"/>
        </w:tabs>
        <w:snapToGrid w:val="0"/>
        <w:spacing w:line="560" w:lineRule="exact"/>
        <w:ind w:firstLineChars="2000" w:firstLine="6000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 w:rsidRPr="00A04004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大数据与智能工程</w:t>
      </w:r>
      <w:r w:rsidR="009F465F" w:rsidRPr="00A04004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学院</w:t>
      </w:r>
    </w:p>
    <w:p w:rsidR="009F465F" w:rsidRPr="00A04004" w:rsidRDefault="000A6841" w:rsidP="00A04004">
      <w:pPr>
        <w:tabs>
          <w:tab w:val="center" w:pos="4415"/>
        </w:tabs>
        <w:snapToGrid w:val="0"/>
        <w:spacing w:line="560" w:lineRule="exact"/>
        <w:ind w:firstLineChars="2100" w:firstLine="6300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2022</w:t>
      </w:r>
      <w:r w:rsidR="009F465F" w:rsidRPr="00A04004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年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6</w:t>
      </w:r>
      <w:r w:rsidR="009F465F" w:rsidRPr="00A04004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月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16</w:t>
      </w:r>
      <w:r w:rsidR="009F465F" w:rsidRPr="00A04004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日</w:t>
      </w:r>
    </w:p>
    <w:p w:rsidR="00EE2FD4" w:rsidRPr="004107BD" w:rsidRDefault="00EE2FD4" w:rsidP="00DB7D2D">
      <w:pPr>
        <w:tabs>
          <w:tab w:val="center" w:pos="4415"/>
        </w:tabs>
        <w:snapToGrid w:val="0"/>
        <w:spacing w:line="560" w:lineRule="exact"/>
        <w:jc w:val="righ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</w:p>
    <w:sectPr w:rsidR="00EE2FD4" w:rsidRPr="004107BD" w:rsidSect="009D38E2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8CC" w:rsidRDefault="006A58CC" w:rsidP="009D38E2">
      <w:r>
        <w:separator/>
      </w:r>
    </w:p>
  </w:endnote>
  <w:endnote w:type="continuationSeparator" w:id="0">
    <w:p w:rsidR="006A58CC" w:rsidRDefault="006A58CC" w:rsidP="009D3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8CC" w:rsidRDefault="006A58CC" w:rsidP="009D38E2">
      <w:r>
        <w:separator/>
      </w:r>
    </w:p>
  </w:footnote>
  <w:footnote w:type="continuationSeparator" w:id="0">
    <w:p w:rsidR="006A58CC" w:rsidRDefault="006A58CC" w:rsidP="009D3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1377E7"/>
    <w:multiLevelType w:val="hybridMultilevel"/>
    <w:tmpl w:val="1348F75A"/>
    <w:lvl w:ilvl="0" w:tplc="50149FC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1">
    <w:nsid w:val="41701816"/>
    <w:multiLevelType w:val="hybridMultilevel"/>
    <w:tmpl w:val="0FC0B828"/>
    <w:lvl w:ilvl="0" w:tplc="4492096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2">
    <w:nsid w:val="568874EF"/>
    <w:multiLevelType w:val="hybridMultilevel"/>
    <w:tmpl w:val="F2344080"/>
    <w:lvl w:ilvl="0" w:tplc="2B62A406">
      <w:start w:val="1"/>
      <w:numFmt w:val="japaneseCounting"/>
      <w:lvlText w:val="%1、"/>
      <w:lvlJc w:val="left"/>
      <w:pPr>
        <w:ind w:left="128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7C7"/>
    <w:rsid w:val="00016BD3"/>
    <w:rsid w:val="00051D79"/>
    <w:rsid w:val="000557B6"/>
    <w:rsid w:val="000A6841"/>
    <w:rsid w:val="000B07D0"/>
    <w:rsid w:val="000D1713"/>
    <w:rsid w:val="000D7765"/>
    <w:rsid w:val="000F5ECE"/>
    <w:rsid w:val="00161307"/>
    <w:rsid w:val="00182F33"/>
    <w:rsid w:val="00190C07"/>
    <w:rsid w:val="001E5577"/>
    <w:rsid w:val="001E6892"/>
    <w:rsid w:val="00214265"/>
    <w:rsid w:val="002147AF"/>
    <w:rsid w:val="00215F54"/>
    <w:rsid w:val="00286A3C"/>
    <w:rsid w:val="002B283F"/>
    <w:rsid w:val="002B7D84"/>
    <w:rsid w:val="002D7A83"/>
    <w:rsid w:val="002F19F0"/>
    <w:rsid w:val="002F4A9F"/>
    <w:rsid w:val="002F5022"/>
    <w:rsid w:val="003027C7"/>
    <w:rsid w:val="0030487E"/>
    <w:rsid w:val="003121E9"/>
    <w:rsid w:val="00330CB1"/>
    <w:rsid w:val="003374E3"/>
    <w:rsid w:val="00372DCE"/>
    <w:rsid w:val="00380705"/>
    <w:rsid w:val="003B06CB"/>
    <w:rsid w:val="003C27BC"/>
    <w:rsid w:val="003C5C46"/>
    <w:rsid w:val="004107BD"/>
    <w:rsid w:val="00412704"/>
    <w:rsid w:val="004144AB"/>
    <w:rsid w:val="00422431"/>
    <w:rsid w:val="00445C7B"/>
    <w:rsid w:val="00464490"/>
    <w:rsid w:val="00466D6E"/>
    <w:rsid w:val="004775E6"/>
    <w:rsid w:val="004B4BA1"/>
    <w:rsid w:val="004D55B5"/>
    <w:rsid w:val="004E0CDC"/>
    <w:rsid w:val="0050187E"/>
    <w:rsid w:val="0051390C"/>
    <w:rsid w:val="00543586"/>
    <w:rsid w:val="00553D07"/>
    <w:rsid w:val="005826A0"/>
    <w:rsid w:val="00590BF9"/>
    <w:rsid w:val="005C445B"/>
    <w:rsid w:val="0060525F"/>
    <w:rsid w:val="00651A7A"/>
    <w:rsid w:val="00657825"/>
    <w:rsid w:val="006A58CC"/>
    <w:rsid w:val="006E4D9B"/>
    <w:rsid w:val="00715DE5"/>
    <w:rsid w:val="00736709"/>
    <w:rsid w:val="0074262B"/>
    <w:rsid w:val="00743F91"/>
    <w:rsid w:val="00751DB4"/>
    <w:rsid w:val="00782A8D"/>
    <w:rsid w:val="00796EF3"/>
    <w:rsid w:val="007D7E94"/>
    <w:rsid w:val="007E7427"/>
    <w:rsid w:val="007F0D13"/>
    <w:rsid w:val="007F4191"/>
    <w:rsid w:val="00825F42"/>
    <w:rsid w:val="008347E0"/>
    <w:rsid w:val="0089554D"/>
    <w:rsid w:val="00901248"/>
    <w:rsid w:val="00912A88"/>
    <w:rsid w:val="00923C05"/>
    <w:rsid w:val="00957774"/>
    <w:rsid w:val="0096422C"/>
    <w:rsid w:val="00994C03"/>
    <w:rsid w:val="009962B9"/>
    <w:rsid w:val="009B7826"/>
    <w:rsid w:val="009C1805"/>
    <w:rsid w:val="009D38E2"/>
    <w:rsid w:val="009F465F"/>
    <w:rsid w:val="009F7DEA"/>
    <w:rsid w:val="00A036EC"/>
    <w:rsid w:val="00A04004"/>
    <w:rsid w:val="00A432E5"/>
    <w:rsid w:val="00A65EE3"/>
    <w:rsid w:val="00A821AB"/>
    <w:rsid w:val="00AA2584"/>
    <w:rsid w:val="00AB533B"/>
    <w:rsid w:val="00AF3FB8"/>
    <w:rsid w:val="00B16551"/>
    <w:rsid w:val="00B1670D"/>
    <w:rsid w:val="00B178D0"/>
    <w:rsid w:val="00B62642"/>
    <w:rsid w:val="00B93284"/>
    <w:rsid w:val="00B970CE"/>
    <w:rsid w:val="00BA4F04"/>
    <w:rsid w:val="00BA6E07"/>
    <w:rsid w:val="00BF13BE"/>
    <w:rsid w:val="00C04BCA"/>
    <w:rsid w:val="00C10887"/>
    <w:rsid w:val="00C406FF"/>
    <w:rsid w:val="00C4369E"/>
    <w:rsid w:val="00C77A04"/>
    <w:rsid w:val="00C90C92"/>
    <w:rsid w:val="00C961F5"/>
    <w:rsid w:val="00C97A3F"/>
    <w:rsid w:val="00CD3D6A"/>
    <w:rsid w:val="00CF1190"/>
    <w:rsid w:val="00CF2E79"/>
    <w:rsid w:val="00D22B05"/>
    <w:rsid w:val="00D3549D"/>
    <w:rsid w:val="00D67190"/>
    <w:rsid w:val="00D9489B"/>
    <w:rsid w:val="00DB7D2D"/>
    <w:rsid w:val="00DD1271"/>
    <w:rsid w:val="00DE327B"/>
    <w:rsid w:val="00DE609E"/>
    <w:rsid w:val="00E312D7"/>
    <w:rsid w:val="00E41B56"/>
    <w:rsid w:val="00E55E2C"/>
    <w:rsid w:val="00E55F00"/>
    <w:rsid w:val="00E80B18"/>
    <w:rsid w:val="00EA2227"/>
    <w:rsid w:val="00EB5C1D"/>
    <w:rsid w:val="00EE2FD4"/>
    <w:rsid w:val="00F3419D"/>
    <w:rsid w:val="00F368D6"/>
    <w:rsid w:val="00F73DE7"/>
    <w:rsid w:val="00FD3A49"/>
    <w:rsid w:val="00FF348F"/>
    <w:rsid w:val="00FF5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38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D38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D38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D38E2"/>
    <w:rPr>
      <w:sz w:val="18"/>
      <w:szCs w:val="18"/>
    </w:rPr>
  </w:style>
  <w:style w:type="paragraph" w:styleId="a5">
    <w:name w:val="List Paragraph"/>
    <w:basedOn w:val="a"/>
    <w:uiPriority w:val="34"/>
    <w:qFormat/>
    <w:rsid w:val="007F4191"/>
    <w:pPr>
      <w:ind w:firstLineChars="200" w:firstLine="420"/>
    </w:pPr>
  </w:style>
  <w:style w:type="character" w:customStyle="1" w:styleId="NormalCharacter">
    <w:name w:val="NormalCharacter"/>
    <w:qFormat/>
    <w:rsid w:val="00E55F00"/>
  </w:style>
  <w:style w:type="paragraph" w:styleId="a6">
    <w:name w:val="Balloon Text"/>
    <w:basedOn w:val="a"/>
    <w:link w:val="Char1"/>
    <w:uiPriority w:val="99"/>
    <w:semiHidden/>
    <w:unhideWhenUsed/>
    <w:rsid w:val="00286A3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86A3C"/>
    <w:rPr>
      <w:sz w:val="18"/>
      <w:szCs w:val="18"/>
    </w:rPr>
  </w:style>
  <w:style w:type="paragraph" w:customStyle="1" w:styleId="a7">
    <w:basedOn w:val="a"/>
    <w:next w:val="a5"/>
    <w:uiPriority w:val="34"/>
    <w:qFormat/>
    <w:rsid w:val="000D1713"/>
    <w:pPr>
      <w:ind w:firstLineChars="200" w:firstLine="420"/>
    </w:pPr>
    <w:rPr>
      <w:rFonts w:ascii="Calibri" w:eastAsia="宋体" w:hAnsi="Calibri" w:cs="Times New Roman"/>
    </w:rPr>
  </w:style>
  <w:style w:type="paragraph" w:styleId="a8">
    <w:name w:val="Normal (Web)"/>
    <w:basedOn w:val="a"/>
    <w:qFormat/>
    <w:rsid w:val="00743F91"/>
    <w:pPr>
      <w:spacing w:beforeAutospacing="1" w:afterAutospacing="1"/>
      <w:jc w:val="left"/>
    </w:pPr>
    <w:rPr>
      <w:rFonts w:cs="Times New Roman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38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D38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D38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D38E2"/>
    <w:rPr>
      <w:sz w:val="18"/>
      <w:szCs w:val="18"/>
    </w:rPr>
  </w:style>
  <w:style w:type="paragraph" w:styleId="a5">
    <w:name w:val="List Paragraph"/>
    <w:basedOn w:val="a"/>
    <w:uiPriority w:val="34"/>
    <w:qFormat/>
    <w:rsid w:val="007F4191"/>
    <w:pPr>
      <w:ind w:firstLineChars="200" w:firstLine="420"/>
    </w:pPr>
  </w:style>
  <w:style w:type="character" w:customStyle="1" w:styleId="NormalCharacter">
    <w:name w:val="NormalCharacter"/>
    <w:qFormat/>
    <w:rsid w:val="00E55F00"/>
  </w:style>
  <w:style w:type="paragraph" w:styleId="a6">
    <w:name w:val="Balloon Text"/>
    <w:basedOn w:val="a"/>
    <w:link w:val="Char1"/>
    <w:uiPriority w:val="99"/>
    <w:semiHidden/>
    <w:unhideWhenUsed/>
    <w:rsid w:val="00286A3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86A3C"/>
    <w:rPr>
      <w:sz w:val="18"/>
      <w:szCs w:val="18"/>
    </w:rPr>
  </w:style>
  <w:style w:type="paragraph" w:customStyle="1" w:styleId="a7">
    <w:basedOn w:val="a"/>
    <w:next w:val="a5"/>
    <w:uiPriority w:val="34"/>
    <w:qFormat/>
    <w:rsid w:val="000D1713"/>
    <w:pPr>
      <w:ind w:firstLineChars="200" w:firstLine="420"/>
    </w:pPr>
    <w:rPr>
      <w:rFonts w:ascii="Calibri" w:eastAsia="宋体" w:hAnsi="Calibri" w:cs="Times New Roman"/>
    </w:rPr>
  </w:style>
  <w:style w:type="paragraph" w:styleId="a8">
    <w:name w:val="Normal (Web)"/>
    <w:basedOn w:val="a"/>
    <w:qFormat/>
    <w:rsid w:val="00743F91"/>
    <w:pPr>
      <w:spacing w:beforeAutospacing="1" w:afterAutospacing="1"/>
      <w:jc w:val="left"/>
    </w:pPr>
    <w:rPr>
      <w:rFonts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125</Words>
  <Characters>713</Characters>
  <Application>Microsoft Office Word</Application>
  <DocSecurity>0</DocSecurity>
  <Lines>5</Lines>
  <Paragraphs>1</Paragraphs>
  <ScaleCrop>false</ScaleCrop>
  <Company>Microsoft</Company>
  <LinksUpToDate>false</LinksUpToDate>
  <CharactersWithSpaces>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卢凯</cp:lastModifiedBy>
  <cp:revision>6</cp:revision>
  <cp:lastPrinted>2022-06-16T01:20:00Z</cp:lastPrinted>
  <dcterms:created xsi:type="dcterms:W3CDTF">2022-06-16T00:55:00Z</dcterms:created>
  <dcterms:modified xsi:type="dcterms:W3CDTF">2022-06-21T07:22:00Z</dcterms:modified>
</cp:coreProperties>
</file>