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67309">
      <w:pPr>
        <w:tabs>
          <w:tab w:val="center" w:pos="4415"/>
        </w:tabs>
        <w:snapToGrid w:val="0"/>
        <w:jc w:val="center"/>
        <w:rPr>
          <w:rFonts w:ascii="Times New Roman" w:hAnsi="Times New Roman" w:eastAsia="方正小标宋简体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电子信息工程学院</w:t>
      </w:r>
    </w:p>
    <w:p w14:paraId="7CA7CB5A">
      <w:pPr>
        <w:tabs>
          <w:tab w:val="center" w:pos="4415"/>
        </w:tabs>
        <w:snapToGrid w:val="0"/>
        <w:jc w:val="center"/>
        <w:rPr>
          <w:rFonts w:ascii="Times New Roman" w:hAnsi="Times New Roman" w:eastAsia="方正小标宋简体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Times New Roman" w:eastAsia="方正小标宋简体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ascii="方正小标宋简体" w:hAnsi="Times New Roman" w:eastAsia="方正小标宋简体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小标宋简体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年秋期转专业工作实施方案</w:t>
      </w:r>
    </w:p>
    <w:p w14:paraId="4C31268B">
      <w:pPr>
        <w:spacing w:line="560" w:lineRule="exact"/>
        <w:jc w:val="center"/>
        <w:rPr>
          <w:rFonts w:ascii="方正仿宋_GBK" w:hAnsi="方正仿宋_GBK" w:eastAsia="方正仿宋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 w14:paraId="048D132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）相关规定，结合本学院实际，特制定本方案。</w:t>
      </w:r>
    </w:p>
    <w:p w14:paraId="6BF13F5C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一、组织机构及职责</w:t>
      </w:r>
    </w:p>
    <w:p w14:paraId="2118A11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学院成立转专业工作小组，负责处理转专业相关工作。</w:t>
      </w:r>
    </w:p>
    <w:p w14:paraId="48E89BCA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  长：党随虎 谢正发</w:t>
      </w:r>
    </w:p>
    <w:p w14:paraId="1EAD633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副组长：郭红力 谭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勇 肖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恒</w:t>
      </w:r>
    </w:p>
    <w:p w14:paraId="7CC3C563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成  员：秦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林 黄仕建 夏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锴 杜得荣</w:t>
      </w:r>
    </w:p>
    <w:p w14:paraId="5FD3B275">
      <w:pPr>
        <w:tabs>
          <w:tab w:val="center" w:pos="4415"/>
        </w:tabs>
        <w:snapToGrid w:val="0"/>
        <w:spacing w:line="560" w:lineRule="exact"/>
        <w:ind w:firstLine="1920" w:firstLineChars="6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葛泽玲 谭洲敏 </w:t>
      </w:r>
    </w:p>
    <w:p w14:paraId="0DD5DD0F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秘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书：刘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佳</w:t>
      </w:r>
    </w:p>
    <w:p w14:paraId="608E4ECE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主要职责：负责拟订学院转专业工作方案、接收学生转专业咨询、审核转出学生申请资格、组织转专业考核以及提出拟转入学生名单、受理转专业异议等工作。</w:t>
      </w:r>
    </w:p>
    <w:p w14:paraId="4E72242E">
      <w:pPr>
        <w:pStyle w:val="9"/>
        <w:spacing w:line="56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二、转专业条件</w:t>
      </w:r>
    </w:p>
    <w:p w14:paraId="0BE2CF68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符合《长江师范学院学生转专业管理办法（修订）》（</w:t>
      </w:r>
      <w:bookmarkStart w:id="0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 〔2021〕124号</w:t>
      </w:r>
      <w:bookmarkEnd w:id="0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）的转专业条件；</w:t>
      </w:r>
    </w:p>
    <w:p w14:paraId="173B8254">
      <w:pPr>
        <w:pStyle w:val="9"/>
        <w:spacing w:line="560" w:lineRule="exact"/>
        <w:ind w:firstLine="707" w:firstLineChars="22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2.转入学生的高考选科及单科分数要求：转入物理学专业学生要求高考物理单科成绩大于60分（100分制）；转入电子信息大类学生要求高考物理有单科成绩；</w:t>
      </w:r>
    </w:p>
    <w:p w14:paraId="6103972C">
      <w:pPr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3.身心健康，能够在所转入专业正常学习;</w:t>
      </w:r>
    </w:p>
    <w:p w14:paraId="61CB57D6">
      <w:pPr>
        <w:pStyle w:val="9"/>
        <w:spacing w:line="560" w:lineRule="exact"/>
        <w:ind w:firstLine="640"/>
        <w:jc w:val="lef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/>
          <w:sz w:val="32"/>
          <w:szCs w:val="32"/>
        </w:rPr>
        <w:t>4</w:t>
      </w:r>
      <w:bookmarkStart w:id="1" w:name="_Hlk96191294"/>
      <w:r>
        <w:rPr>
          <w:rFonts w:hint="eastAsia" w:ascii="Times New Roman" w:hAnsi="Times New Roman" w:eastAsia="方正仿宋_GBK"/>
          <w:sz w:val="32"/>
          <w:szCs w:val="32"/>
        </w:rPr>
        <w:t>.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202</w:t>
      </w:r>
      <w:r>
        <w:rPr>
          <w:rFonts w:ascii="Times New Roman" w:hAnsi="Times New Roman" w:eastAsia="方正仿宋_GBK" w:cs="Times New Roman"/>
          <w:sz w:val="32"/>
          <w:szCs w:val="32"/>
        </w:rPr>
        <w:t>5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年秋期</w:t>
      </w:r>
      <w:r>
        <w:rPr>
          <w:rFonts w:ascii="Times New Roman" w:hAnsi="Times New Roman" w:eastAsia="方正仿宋_GBK" w:cs="Times New Roman"/>
          <w:sz w:val="32"/>
          <w:szCs w:val="32"/>
        </w:rPr>
        <w:t>须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修过</w:t>
      </w:r>
      <w:r>
        <w:rPr>
          <w:rFonts w:ascii="Times New Roman" w:hAnsi="Times New Roman" w:eastAsia="方正仿宋_GBK" w:cs="Times New Roman"/>
          <w:sz w:val="32"/>
          <w:szCs w:val="32"/>
        </w:rPr>
        <w:t>高等数学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课程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。 </w:t>
      </w:r>
    </w:p>
    <w:p w14:paraId="19CEF9E8">
      <w:pPr>
        <w:pStyle w:val="9"/>
        <w:spacing w:line="560" w:lineRule="exact"/>
        <w:jc w:val="left"/>
        <w:rPr>
          <w:rFonts w:ascii="Times New Roman" w:hAnsi="Times New Roman" w:eastAsia="方正仿宋_GBK" w:cs="Times New Roman"/>
          <w:sz w:val="32"/>
          <w:szCs w:val="32"/>
        </w:rPr>
      </w:pPr>
    </w:p>
    <w:bookmarkEnd w:id="1"/>
    <w:p w14:paraId="50F59950">
      <w:pPr>
        <w:pStyle w:val="9"/>
        <w:spacing w:after="156" w:afterLines="50" w:line="560" w:lineRule="exact"/>
        <w:jc w:val="left"/>
        <w:rPr>
          <w:rFonts w:ascii="Times New Roman" w:hAnsi="Times New Roman" w:eastAsia="方正黑体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三、接收专业及计划</w:t>
      </w:r>
    </w:p>
    <w:tbl>
      <w:tblPr>
        <w:tblStyle w:val="5"/>
        <w:tblW w:w="898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843"/>
        <w:gridCol w:w="1678"/>
        <w:gridCol w:w="1298"/>
        <w:gridCol w:w="851"/>
        <w:gridCol w:w="1142"/>
        <w:gridCol w:w="948"/>
      </w:tblGrid>
      <w:tr w14:paraId="0D09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79077377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校内专</w:t>
            </w:r>
          </w:p>
          <w:p w14:paraId="2DE5A188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业代码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D729746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678" w:type="dxa"/>
            <w:shd w:val="clear" w:color="auto" w:fill="auto"/>
            <w:noWrap/>
            <w:vAlign w:val="center"/>
          </w:tcPr>
          <w:p w14:paraId="10225377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0FE8B973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E1F339C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3E0BE8C6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9EDCC91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接收转</w:t>
            </w:r>
          </w:p>
          <w:p w14:paraId="62CDD24E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入人数</w:t>
            </w:r>
          </w:p>
        </w:tc>
      </w:tr>
      <w:tr w14:paraId="15158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512E2534">
            <w:pPr>
              <w:widowControl/>
              <w:spacing w:line="360" w:lineRule="exact"/>
              <w:jc w:val="center"/>
              <w:rPr>
                <w:rFonts w:hint="default" w:ascii="Times New Roman" w:hAnsi="Times New Roman" w:eastAsia="方正仿宋_GBK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ascii="Times New Roman" w:hAnsi="Times New Roman" w:eastAsia="方正仿宋_GBK" w:cs="宋体"/>
                <w:color w:val="auto"/>
                <w:kern w:val="0"/>
                <w:szCs w:val="21"/>
              </w:rPr>
              <w:t>25</w:t>
            </w: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Cs w:val="21"/>
                <w:lang w:val="en-US" w:eastAsia="zh-CN"/>
              </w:rPr>
              <w:t>0313101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25619A0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电子信息科学与技术</w:t>
            </w:r>
          </w:p>
        </w:tc>
        <w:tc>
          <w:tcPr>
            <w:tcW w:w="1678" w:type="dxa"/>
            <w:shd w:val="clear" w:color="auto" w:fill="auto"/>
            <w:noWrap/>
            <w:vAlign w:val="center"/>
          </w:tcPr>
          <w:p w14:paraId="6C21F1E1">
            <w:pPr>
              <w:widowControl/>
              <w:spacing w:line="360" w:lineRule="exact"/>
              <w:jc w:val="left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6D492E29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B7CCA9D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6D75BC47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8C4E86D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0697F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625E3D77">
            <w:pPr>
              <w:widowControl/>
              <w:spacing w:line="360" w:lineRule="exact"/>
              <w:jc w:val="center"/>
              <w:rPr>
                <w:rFonts w:hint="default" w:ascii="Times New Roman" w:hAnsi="Times New Roman" w:eastAsia="方正仿宋_GBK" w:cs="宋体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宋体"/>
                <w:color w:val="auto"/>
                <w:kern w:val="0"/>
                <w:szCs w:val="21"/>
                <w:lang w:val="en-US" w:eastAsia="zh-CN"/>
              </w:rPr>
              <w:t>251723101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468D6CB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通信工程</w:t>
            </w:r>
          </w:p>
        </w:tc>
        <w:tc>
          <w:tcPr>
            <w:tcW w:w="1678" w:type="dxa"/>
            <w:shd w:val="clear" w:color="auto" w:fill="auto"/>
            <w:noWrap/>
            <w:vAlign w:val="center"/>
          </w:tcPr>
          <w:p w14:paraId="55051E69">
            <w:pPr>
              <w:widowControl/>
              <w:spacing w:line="360" w:lineRule="exact"/>
              <w:jc w:val="left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406C74DE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BCC3082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025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036DA620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208AC443">
            <w:pPr>
              <w:widowControl/>
              <w:spacing w:line="360" w:lineRule="exact"/>
              <w:jc w:val="center"/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5E644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762337DF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方正仿宋_GBK" w:cs="宋体"/>
                <w:color w:val="auto"/>
                <w:kern w:val="0"/>
                <w:szCs w:val="21"/>
              </w:rPr>
              <w:t>250150101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02352E2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物理学</w:t>
            </w:r>
          </w:p>
        </w:tc>
        <w:tc>
          <w:tcPr>
            <w:tcW w:w="1678" w:type="dxa"/>
            <w:shd w:val="clear" w:color="auto" w:fill="auto"/>
            <w:noWrap/>
            <w:vAlign w:val="center"/>
          </w:tcPr>
          <w:p w14:paraId="262F7F18">
            <w:pPr>
              <w:widowControl/>
              <w:spacing w:line="360" w:lineRule="exact"/>
              <w:jc w:val="left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072B9124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D6BC841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1AEE259B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D25636E">
            <w:pPr>
              <w:widowControl/>
              <w:spacing w:line="36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</w:tbl>
    <w:p w14:paraId="492B02E9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四、转入考核</w:t>
      </w:r>
    </w:p>
    <w:p w14:paraId="121B8A1A">
      <w:pPr>
        <w:pStyle w:val="9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1.面试（■是 □否）</w:t>
      </w:r>
    </w:p>
    <w:p w14:paraId="458DB8A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（1）面试内容及要求：10分钟讲话与回答问题。内容包括个人基本情况、高考选考科目及成绩、转专业的动机与转入后的学习打算；</w:t>
      </w:r>
    </w:p>
    <w:p w14:paraId="68F2854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（2）面试时间及地点：202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bookmarkStart w:id="2" w:name="_GoBack"/>
      <w:bookmarkEnd w:id="2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日前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（以实际通知为准）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，格物楼1417会议室；</w:t>
      </w:r>
    </w:p>
    <w:p w14:paraId="3AF0237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（3）面试成绩使用办法：面试成绩分为“通过”、“不通过”2档，转专业录取名单在面试成绩为“通过”学生中产生。</w:t>
      </w:r>
    </w:p>
    <w:p w14:paraId="298CDC21">
      <w:pPr>
        <w:pStyle w:val="9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sz w:val="32"/>
          <w:szCs w:val="32"/>
        </w:rPr>
        <w:t>2.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笔试（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Times New Roman" w:hAnsi="Times New Roman" w:eastAsia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否）</w:t>
      </w:r>
    </w:p>
    <w:p w14:paraId="1BE5A04D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五、录取标准</w:t>
      </w:r>
    </w:p>
    <w:p w14:paraId="53437A4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1.符合本方案中的转专业条件；</w:t>
      </w:r>
    </w:p>
    <w:p w14:paraId="5EB784A8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按面试成绩进行排名，若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成绩相同，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依次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比较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高考数学成绩、高考物理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成绩，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在接收计划数内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择优录取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41691313">
      <w:pPr>
        <w:pStyle w:val="9"/>
        <w:spacing w:line="560" w:lineRule="exact"/>
        <w:ind w:firstLine="640"/>
        <w:jc w:val="left"/>
        <w:rPr>
          <w:rFonts w:ascii="Times New Roman" w:hAnsi="Times New Roman" w:eastAsia="方正黑体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六、其他说明</w:t>
      </w:r>
    </w:p>
    <w:p w14:paraId="770D84E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未尽事宜，按照学校转专业通知要求执行。</w:t>
      </w:r>
    </w:p>
    <w:p w14:paraId="1569525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08A338E">
      <w:pPr>
        <w:tabs>
          <w:tab w:val="center" w:pos="4415"/>
        </w:tabs>
        <w:snapToGrid w:val="0"/>
        <w:spacing w:line="560" w:lineRule="exact"/>
        <w:ind w:firstLine="640" w:firstLineChars="2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电子信息工程学院</w:t>
      </w:r>
    </w:p>
    <w:p w14:paraId="45E753AB">
      <w:pPr>
        <w:tabs>
          <w:tab w:val="center" w:pos="4415"/>
        </w:tabs>
        <w:snapToGrid w:val="0"/>
        <w:spacing w:line="560" w:lineRule="exact"/>
        <w:ind w:firstLine="640" w:firstLineChars="2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MmU0OTY0Yjc5MTY0MzgyNDk1MWRhMGI4ODk3MmYifQ=="/>
  </w:docVars>
  <w:rsids>
    <w:rsidRoot w:val="003027C7"/>
    <w:rsid w:val="00016C83"/>
    <w:rsid w:val="0002695D"/>
    <w:rsid w:val="00031F6A"/>
    <w:rsid w:val="00036EE8"/>
    <w:rsid w:val="00051D79"/>
    <w:rsid w:val="00055110"/>
    <w:rsid w:val="000557B6"/>
    <w:rsid w:val="000577A7"/>
    <w:rsid w:val="000626EF"/>
    <w:rsid w:val="000942F9"/>
    <w:rsid w:val="000963F1"/>
    <w:rsid w:val="000967DC"/>
    <w:rsid w:val="000A0325"/>
    <w:rsid w:val="000A1C07"/>
    <w:rsid w:val="000A1F1B"/>
    <w:rsid w:val="000A417E"/>
    <w:rsid w:val="000A4F1D"/>
    <w:rsid w:val="000A5721"/>
    <w:rsid w:val="000A59E0"/>
    <w:rsid w:val="000A62EA"/>
    <w:rsid w:val="000A7C0F"/>
    <w:rsid w:val="000B227E"/>
    <w:rsid w:val="000C6F9D"/>
    <w:rsid w:val="000D7765"/>
    <w:rsid w:val="000E53AC"/>
    <w:rsid w:val="000F2EAA"/>
    <w:rsid w:val="00110076"/>
    <w:rsid w:val="0011066D"/>
    <w:rsid w:val="00111F60"/>
    <w:rsid w:val="001212E3"/>
    <w:rsid w:val="001231A1"/>
    <w:rsid w:val="0014497B"/>
    <w:rsid w:val="00167536"/>
    <w:rsid w:val="00167E73"/>
    <w:rsid w:val="0017650C"/>
    <w:rsid w:val="00182F33"/>
    <w:rsid w:val="00190C07"/>
    <w:rsid w:val="00196FE3"/>
    <w:rsid w:val="001A034D"/>
    <w:rsid w:val="001C2606"/>
    <w:rsid w:val="001D04F0"/>
    <w:rsid w:val="001D443F"/>
    <w:rsid w:val="001D5FA9"/>
    <w:rsid w:val="001E2ED9"/>
    <w:rsid w:val="001F02A5"/>
    <w:rsid w:val="002139AD"/>
    <w:rsid w:val="002147AF"/>
    <w:rsid w:val="002409AA"/>
    <w:rsid w:val="00241992"/>
    <w:rsid w:val="0024283E"/>
    <w:rsid w:val="0024481A"/>
    <w:rsid w:val="002454C6"/>
    <w:rsid w:val="00245EA3"/>
    <w:rsid w:val="002461F1"/>
    <w:rsid w:val="00247B3E"/>
    <w:rsid w:val="00256D58"/>
    <w:rsid w:val="00257568"/>
    <w:rsid w:val="002603B6"/>
    <w:rsid w:val="00275572"/>
    <w:rsid w:val="002929E0"/>
    <w:rsid w:val="002936F9"/>
    <w:rsid w:val="00293B92"/>
    <w:rsid w:val="002A0B59"/>
    <w:rsid w:val="002A6B8C"/>
    <w:rsid w:val="002B283F"/>
    <w:rsid w:val="002C733B"/>
    <w:rsid w:val="002D0AA2"/>
    <w:rsid w:val="002D19ED"/>
    <w:rsid w:val="002D7A83"/>
    <w:rsid w:val="002E51AC"/>
    <w:rsid w:val="002F3F9A"/>
    <w:rsid w:val="002F53CC"/>
    <w:rsid w:val="002F5719"/>
    <w:rsid w:val="00300E36"/>
    <w:rsid w:val="003027C7"/>
    <w:rsid w:val="003039C0"/>
    <w:rsid w:val="003057CB"/>
    <w:rsid w:val="00336564"/>
    <w:rsid w:val="003374E3"/>
    <w:rsid w:val="00343D8F"/>
    <w:rsid w:val="003450EE"/>
    <w:rsid w:val="00346FED"/>
    <w:rsid w:val="00364736"/>
    <w:rsid w:val="00366E93"/>
    <w:rsid w:val="00372DCE"/>
    <w:rsid w:val="00384FED"/>
    <w:rsid w:val="003B06CB"/>
    <w:rsid w:val="003B59F4"/>
    <w:rsid w:val="003C27BC"/>
    <w:rsid w:val="003C32B7"/>
    <w:rsid w:val="003C5C46"/>
    <w:rsid w:val="003D758C"/>
    <w:rsid w:val="003F23F8"/>
    <w:rsid w:val="003F7303"/>
    <w:rsid w:val="003F7BE4"/>
    <w:rsid w:val="00410315"/>
    <w:rsid w:val="004107BD"/>
    <w:rsid w:val="00412704"/>
    <w:rsid w:val="00422431"/>
    <w:rsid w:val="004266DC"/>
    <w:rsid w:val="00437A07"/>
    <w:rsid w:val="00445C7B"/>
    <w:rsid w:val="00453E2E"/>
    <w:rsid w:val="00464490"/>
    <w:rsid w:val="00465DE4"/>
    <w:rsid w:val="00470E2B"/>
    <w:rsid w:val="00472EF5"/>
    <w:rsid w:val="00481F5C"/>
    <w:rsid w:val="00487954"/>
    <w:rsid w:val="004B3CF2"/>
    <w:rsid w:val="004D543A"/>
    <w:rsid w:val="004D55B5"/>
    <w:rsid w:val="004E0CDC"/>
    <w:rsid w:val="004E2544"/>
    <w:rsid w:val="004F01E5"/>
    <w:rsid w:val="0050187E"/>
    <w:rsid w:val="00503809"/>
    <w:rsid w:val="005126ED"/>
    <w:rsid w:val="005206B8"/>
    <w:rsid w:val="005217C6"/>
    <w:rsid w:val="005262CD"/>
    <w:rsid w:val="00537009"/>
    <w:rsid w:val="00543586"/>
    <w:rsid w:val="00545FB1"/>
    <w:rsid w:val="00546549"/>
    <w:rsid w:val="00555186"/>
    <w:rsid w:val="00564FC5"/>
    <w:rsid w:val="00570292"/>
    <w:rsid w:val="00576736"/>
    <w:rsid w:val="005826A0"/>
    <w:rsid w:val="00590BF9"/>
    <w:rsid w:val="00595228"/>
    <w:rsid w:val="00595698"/>
    <w:rsid w:val="005A220D"/>
    <w:rsid w:val="005A585B"/>
    <w:rsid w:val="005C445B"/>
    <w:rsid w:val="005D5037"/>
    <w:rsid w:val="005E2FEA"/>
    <w:rsid w:val="005E433D"/>
    <w:rsid w:val="006046D0"/>
    <w:rsid w:val="0060525F"/>
    <w:rsid w:val="006100C5"/>
    <w:rsid w:val="00613F75"/>
    <w:rsid w:val="006170F3"/>
    <w:rsid w:val="00623DF0"/>
    <w:rsid w:val="006246DB"/>
    <w:rsid w:val="00626327"/>
    <w:rsid w:val="00636DE9"/>
    <w:rsid w:val="00651A7A"/>
    <w:rsid w:val="00657825"/>
    <w:rsid w:val="0068132E"/>
    <w:rsid w:val="006A00FB"/>
    <w:rsid w:val="006A3394"/>
    <w:rsid w:val="006A71B6"/>
    <w:rsid w:val="006B1310"/>
    <w:rsid w:val="006C7200"/>
    <w:rsid w:val="006D0285"/>
    <w:rsid w:val="006D4A31"/>
    <w:rsid w:val="006E4D9B"/>
    <w:rsid w:val="00700EC5"/>
    <w:rsid w:val="00704005"/>
    <w:rsid w:val="00707EF3"/>
    <w:rsid w:val="00715392"/>
    <w:rsid w:val="00715DE5"/>
    <w:rsid w:val="00731A40"/>
    <w:rsid w:val="007338FD"/>
    <w:rsid w:val="007344F5"/>
    <w:rsid w:val="007372BC"/>
    <w:rsid w:val="00760E91"/>
    <w:rsid w:val="007635F3"/>
    <w:rsid w:val="00782A8D"/>
    <w:rsid w:val="00794E1F"/>
    <w:rsid w:val="00796EF3"/>
    <w:rsid w:val="007A13D0"/>
    <w:rsid w:val="007B0DD5"/>
    <w:rsid w:val="007D0BF2"/>
    <w:rsid w:val="007E44A0"/>
    <w:rsid w:val="007E62E2"/>
    <w:rsid w:val="007F0716"/>
    <w:rsid w:val="007F4191"/>
    <w:rsid w:val="00811EFC"/>
    <w:rsid w:val="008315EB"/>
    <w:rsid w:val="00833308"/>
    <w:rsid w:val="00837A69"/>
    <w:rsid w:val="00841892"/>
    <w:rsid w:val="00847F9D"/>
    <w:rsid w:val="00855F98"/>
    <w:rsid w:val="00863EAB"/>
    <w:rsid w:val="00873B71"/>
    <w:rsid w:val="00886E69"/>
    <w:rsid w:val="00892CDB"/>
    <w:rsid w:val="00896D04"/>
    <w:rsid w:val="008A2D1E"/>
    <w:rsid w:val="008A3D90"/>
    <w:rsid w:val="008A3FFF"/>
    <w:rsid w:val="008C2E11"/>
    <w:rsid w:val="008D444A"/>
    <w:rsid w:val="008D54DD"/>
    <w:rsid w:val="008E2DC8"/>
    <w:rsid w:val="008F2879"/>
    <w:rsid w:val="008F5C6B"/>
    <w:rsid w:val="00901248"/>
    <w:rsid w:val="00901CE4"/>
    <w:rsid w:val="00911A17"/>
    <w:rsid w:val="00914142"/>
    <w:rsid w:val="00923C05"/>
    <w:rsid w:val="009279B7"/>
    <w:rsid w:val="00935CF5"/>
    <w:rsid w:val="009408B8"/>
    <w:rsid w:val="009449E1"/>
    <w:rsid w:val="00946A1C"/>
    <w:rsid w:val="00947ECB"/>
    <w:rsid w:val="00952A31"/>
    <w:rsid w:val="00957593"/>
    <w:rsid w:val="00957774"/>
    <w:rsid w:val="00963155"/>
    <w:rsid w:val="0096422C"/>
    <w:rsid w:val="00987BEE"/>
    <w:rsid w:val="00987D24"/>
    <w:rsid w:val="00992904"/>
    <w:rsid w:val="009962B9"/>
    <w:rsid w:val="009A06A0"/>
    <w:rsid w:val="009B6711"/>
    <w:rsid w:val="009B7826"/>
    <w:rsid w:val="009C1805"/>
    <w:rsid w:val="009C4CF6"/>
    <w:rsid w:val="009D38E2"/>
    <w:rsid w:val="009D62ED"/>
    <w:rsid w:val="009E236B"/>
    <w:rsid w:val="009E654C"/>
    <w:rsid w:val="009F465F"/>
    <w:rsid w:val="009F63DF"/>
    <w:rsid w:val="009F7DEA"/>
    <w:rsid w:val="00A036EC"/>
    <w:rsid w:val="00A10222"/>
    <w:rsid w:val="00A152F1"/>
    <w:rsid w:val="00A25665"/>
    <w:rsid w:val="00A258BB"/>
    <w:rsid w:val="00A432E5"/>
    <w:rsid w:val="00A46470"/>
    <w:rsid w:val="00A51F18"/>
    <w:rsid w:val="00A57037"/>
    <w:rsid w:val="00A60C3B"/>
    <w:rsid w:val="00A6480A"/>
    <w:rsid w:val="00A821AB"/>
    <w:rsid w:val="00A822EC"/>
    <w:rsid w:val="00A9694C"/>
    <w:rsid w:val="00AA2584"/>
    <w:rsid w:val="00AA3009"/>
    <w:rsid w:val="00AA7CD9"/>
    <w:rsid w:val="00AB504C"/>
    <w:rsid w:val="00AB533B"/>
    <w:rsid w:val="00AC0436"/>
    <w:rsid w:val="00AC495A"/>
    <w:rsid w:val="00AE50B5"/>
    <w:rsid w:val="00B033D9"/>
    <w:rsid w:val="00B061E3"/>
    <w:rsid w:val="00B068A8"/>
    <w:rsid w:val="00B128E5"/>
    <w:rsid w:val="00B34CDF"/>
    <w:rsid w:val="00B5051C"/>
    <w:rsid w:val="00B54158"/>
    <w:rsid w:val="00B62642"/>
    <w:rsid w:val="00B63CA2"/>
    <w:rsid w:val="00B65EDE"/>
    <w:rsid w:val="00B73A00"/>
    <w:rsid w:val="00B82D12"/>
    <w:rsid w:val="00B873CD"/>
    <w:rsid w:val="00B93284"/>
    <w:rsid w:val="00B970CE"/>
    <w:rsid w:val="00BA0F41"/>
    <w:rsid w:val="00BB4D03"/>
    <w:rsid w:val="00BB56BB"/>
    <w:rsid w:val="00BC343E"/>
    <w:rsid w:val="00BD465A"/>
    <w:rsid w:val="00BD7BA9"/>
    <w:rsid w:val="00BE73CB"/>
    <w:rsid w:val="00BF0305"/>
    <w:rsid w:val="00BF13BE"/>
    <w:rsid w:val="00BF7C02"/>
    <w:rsid w:val="00C038B6"/>
    <w:rsid w:val="00C04BCA"/>
    <w:rsid w:val="00C3214E"/>
    <w:rsid w:val="00C339A4"/>
    <w:rsid w:val="00C34886"/>
    <w:rsid w:val="00C40523"/>
    <w:rsid w:val="00C406FF"/>
    <w:rsid w:val="00C41EC7"/>
    <w:rsid w:val="00C44922"/>
    <w:rsid w:val="00C459EE"/>
    <w:rsid w:val="00C52FE0"/>
    <w:rsid w:val="00C57B28"/>
    <w:rsid w:val="00C77A04"/>
    <w:rsid w:val="00C818B0"/>
    <w:rsid w:val="00C90C92"/>
    <w:rsid w:val="00C928F2"/>
    <w:rsid w:val="00CA014F"/>
    <w:rsid w:val="00CB6D70"/>
    <w:rsid w:val="00CC06B0"/>
    <w:rsid w:val="00CC50FE"/>
    <w:rsid w:val="00CC62D6"/>
    <w:rsid w:val="00CD1467"/>
    <w:rsid w:val="00CD1893"/>
    <w:rsid w:val="00CD3D6A"/>
    <w:rsid w:val="00CE691F"/>
    <w:rsid w:val="00CF1190"/>
    <w:rsid w:val="00CF2E79"/>
    <w:rsid w:val="00D029C2"/>
    <w:rsid w:val="00D04B1A"/>
    <w:rsid w:val="00D067FE"/>
    <w:rsid w:val="00D20A4E"/>
    <w:rsid w:val="00D22B05"/>
    <w:rsid w:val="00D24A5F"/>
    <w:rsid w:val="00D3549D"/>
    <w:rsid w:val="00D35E44"/>
    <w:rsid w:val="00D442FB"/>
    <w:rsid w:val="00D452E7"/>
    <w:rsid w:val="00D55431"/>
    <w:rsid w:val="00D76855"/>
    <w:rsid w:val="00DB5B89"/>
    <w:rsid w:val="00DC078F"/>
    <w:rsid w:val="00DC3C90"/>
    <w:rsid w:val="00DD1271"/>
    <w:rsid w:val="00DE5593"/>
    <w:rsid w:val="00DE5B63"/>
    <w:rsid w:val="00DE609E"/>
    <w:rsid w:val="00DF79F2"/>
    <w:rsid w:val="00E012D2"/>
    <w:rsid w:val="00E01D18"/>
    <w:rsid w:val="00E04C2D"/>
    <w:rsid w:val="00E27C87"/>
    <w:rsid w:val="00E311F0"/>
    <w:rsid w:val="00E377A4"/>
    <w:rsid w:val="00E67D36"/>
    <w:rsid w:val="00E70486"/>
    <w:rsid w:val="00E73675"/>
    <w:rsid w:val="00E83E7D"/>
    <w:rsid w:val="00E90659"/>
    <w:rsid w:val="00EA2227"/>
    <w:rsid w:val="00EA4E54"/>
    <w:rsid w:val="00EA5E8D"/>
    <w:rsid w:val="00EA5FAD"/>
    <w:rsid w:val="00EB0950"/>
    <w:rsid w:val="00EB1E2E"/>
    <w:rsid w:val="00EB2791"/>
    <w:rsid w:val="00EC7F4F"/>
    <w:rsid w:val="00ED1D89"/>
    <w:rsid w:val="00ED2782"/>
    <w:rsid w:val="00EE2FD4"/>
    <w:rsid w:val="00EF59E5"/>
    <w:rsid w:val="00F03349"/>
    <w:rsid w:val="00F0494B"/>
    <w:rsid w:val="00F05326"/>
    <w:rsid w:val="00F10926"/>
    <w:rsid w:val="00F16C31"/>
    <w:rsid w:val="00F21B4B"/>
    <w:rsid w:val="00F27A1B"/>
    <w:rsid w:val="00F3419D"/>
    <w:rsid w:val="00F378F8"/>
    <w:rsid w:val="00F44254"/>
    <w:rsid w:val="00F6066C"/>
    <w:rsid w:val="00F64300"/>
    <w:rsid w:val="00F73DE7"/>
    <w:rsid w:val="00F97EE2"/>
    <w:rsid w:val="00FA619F"/>
    <w:rsid w:val="00FA6D73"/>
    <w:rsid w:val="00FC2294"/>
    <w:rsid w:val="00FC234B"/>
    <w:rsid w:val="00FC6D55"/>
    <w:rsid w:val="00FD35BE"/>
    <w:rsid w:val="00FE5B83"/>
    <w:rsid w:val="00FE7574"/>
    <w:rsid w:val="00FF37E1"/>
    <w:rsid w:val="00FF4F48"/>
    <w:rsid w:val="024E4183"/>
    <w:rsid w:val="09F66F44"/>
    <w:rsid w:val="0A6A6AF8"/>
    <w:rsid w:val="0C4A0604"/>
    <w:rsid w:val="0CFE1417"/>
    <w:rsid w:val="0F411663"/>
    <w:rsid w:val="114377EF"/>
    <w:rsid w:val="14163245"/>
    <w:rsid w:val="151F34A2"/>
    <w:rsid w:val="170E13E4"/>
    <w:rsid w:val="19C73B1C"/>
    <w:rsid w:val="1CD26526"/>
    <w:rsid w:val="1D481679"/>
    <w:rsid w:val="20BC738F"/>
    <w:rsid w:val="222C48A5"/>
    <w:rsid w:val="22543B06"/>
    <w:rsid w:val="243670F4"/>
    <w:rsid w:val="26B73E75"/>
    <w:rsid w:val="26DE66B1"/>
    <w:rsid w:val="28910E47"/>
    <w:rsid w:val="28BE0736"/>
    <w:rsid w:val="2E782C02"/>
    <w:rsid w:val="314306B0"/>
    <w:rsid w:val="31A72981"/>
    <w:rsid w:val="32FC3CB4"/>
    <w:rsid w:val="34A94C8A"/>
    <w:rsid w:val="35FE4567"/>
    <w:rsid w:val="379851DD"/>
    <w:rsid w:val="37A341F2"/>
    <w:rsid w:val="383C0760"/>
    <w:rsid w:val="3A63735A"/>
    <w:rsid w:val="3B702D3F"/>
    <w:rsid w:val="3B717B79"/>
    <w:rsid w:val="408F7FF7"/>
    <w:rsid w:val="40DE0F1A"/>
    <w:rsid w:val="429C29E5"/>
    <w:rsid w:val="474D4221"/>
    <w:rsid w:val="47AB2E9B"/>
    <w:rsid w:val="488321FC"/>
    <w:rsid w:val="4A322564"/>
    <w:rsid w:val="4B5217CF"/>
    <w:rsid w:val="5134013A"/>
    <w:rsid w:val="552F476F"/>
    <w:rsid w:val="55FD042A"/>
    <w:rsid w:val="57276D83"/>
    <w:rsid w:val="584433B8"/>
    <w:rsid w:val="596553D6"/>
    <w:rsid w:val="5A564FD0"/>
    <w:rsid w:val="5C784D0E"/>
    <w:rsid w:val="6292149B"/>
    <w:rsid w:val="64D65DC3"/>
    <w:rsid w:val="65841FF3"/>
    <w:rsid w:val="65B71911"/>
    <w:rsid w:val="66E929CD"/>
    <w:rsid w:val="698D640E"/>
    <w:rsid w:val="6A380D5B"/>
    <w:rsid w:val="6CDB3576"/>
    <w:rsid w:val="71963CFF"/>
    <w:rsid w:val="72176EA9"/>
    <w:rsid w:val="758145FD"/>
    <w:rsid w:val="7D202C35"/>
    <w:rsid w:val="7D34015E"/>
    <w:rsid w:val="7F2C2513"/>
    <w:rsid w:val="7F4E2883"/>
    <w:rsid w:val="7F6C1202"/>
    <w:rsid w:val="7F6F08D2"/>
    <w:rsid w:val="7FA8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NormalCharacter"/>
    <w:qFormat/>
    <w:uiPriority w:val="0"/>
  </w:style>
  <w:style w:type="paragraph" w:customStyle="1" w:styleId="11">
    <w:name w:val="_Style 9"/>
    <w:basedOn w:val="1"/>
    <w:next w:val="9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YZNU</Company>
  <Pages>2</Pages>
  <Words>735</Words>
  <Characters>809</Characters>
  <Lines>6</Lines>
  <Paragraphs>1</Paragraphs>
  <TotalTime>160</TotalTime>
  <ScaleCrop>false</ScaleCrop>
  <LinksUpToDate>false</LinksUpToDate>
  <CharactersWithSpaces>839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2022-02-19T11:25:00Z</dcterms:created>
  <dc:creator>邓永康</dc:creator>
  <cp:lastModifiedBy>嘎</cp:lastModifiedBy>
  <dcterms:modified xsi:type="dcterms:W3CDTF">2025-12-29T07:11:38Z</dcterms:modified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B121BFB2DD384D948B7569B02F8062D1</vt:lpwstr>
  </property>
  <property fmtid="{D5CDD505-2E9C-101B-9397-08002B2CF9AE}" pid="4" name="KSOTemplateDocerSaveRecord">
    <vt:lpwstr>eyJoZGlkIjoiYzk0MWM2MGIxOTcwMDA1ZmE5NDUzNGNiZmZlYTUzOTUiLCJ1c2VySWQiOiI4MzU2NDAxNDAifQ==</vt:lpwstr>
  </property>
</Properties>
</file>