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105EA">
      <w:pPr>
        <w:tabs>
          <w:tab w:val="center" w:pos="4415"/>
        </w:tabs>
        <w:snapToGrid w:val="0"/>
        <w:spacing w:line="700" w:lineRule="exact"/>
        <w:jc w:val="center"/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大数据与智能工程学院</w:t>
      </w:r>
    </w:p>
    <w:p w14:paraId="70CCB467">
      <w:pPr>
        <w:tabs>
          <w:tab w:val="center" w:pos="4415"/>
        </w:tabs>
        <w:snapToGrid w:val="0"/>
        <w:spacing w:line="700" w:lineRule="exact"/>
        <w:jc w:val="center"/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年秋期转专业工作实施方案</w:t>
      </w:r>
    </w:p>
    <w:p w14:paraId="7CB4B15C">
      <w:pPr>
        <w:spacing w:line="560" w:lineRule="exact"/>
        <w:jc w:val="center"/>
        <w:rPr>
          <w:rFonts w:ascii="方正仿宋_GBK" w:hAns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730F96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级大一学生202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秋期转专业工作规范有序开展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7ACBCE4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0212F1E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转专业相关工作。</w:t>
      </w:r>
    </w:p>
    <w:p w14:paraId="0F00D3F5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 长：曾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俊</w:t>
      </w:r>
    </w:p>
    <w:p w14:paraId="2DD00FA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副组长：谢秀军</w:t>
      </w:r>
    </w:p>
    <w:p w14:paraId="21F6707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  员：刘应成、张素兰、邢昌元、黄金龙、李梦莹</w:t>
      </w:r>
    </w:p>
    <w:p w14:paraId="7814ABC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秘  书：邹婷婷</w:t>
      </w:r>
    </w:p>
    <w:p w14:paraId="2B96D47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主要职责：负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责拟订本学院转专业工作方案、接收学生转专业咨询、审核转出学生申请资格、组织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考核以及提出拟转入学生名单、受理转专业异议等工作。</w:t>
      </w:r>
    </w:p>
    <w:p w14:paraId="24DEAA88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  <w:bookmarkStart w:id="1" w:name="_GoBack"/>
      <w:bookmarkEnd w:id="1"/>
    </w:p>
    <w:p w14:paraId="4EBB855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符合《学生转专业管理办法（修订）》（</w:t>
      </w:r>
      <w:bookmarkStart w:id="0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0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）的转专业条件（第六条）；</w:t>
      </w:r>
    </w:p>
    <w:p w14:paraId="232658E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方正仿宋_GBK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转入学生的高考选科及单科分数要求：数学不低于1</w:t>
      </w:r>
      <w:r>
        <w:rPr>
          <w:rFonts w:ascii="Times New Roman" w:hAnsi="Times New Roman" w:eastAsia="方正仿宋_GBK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方正仿宋_GBK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0分。</w:t>
      </w:r>
    </w:p>
    <w:p w14:paraId="0F43374F">
      <w:pPr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三、接收专业及计划</w:t>
      </w:r>
    </w:p>
    <w:tbl>
      <w:tblPr>
        <w:tblStyle w:val="5"/>
        <w:tblW w:w="9344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24"/>
        <w:gridCol w:w="1303"/>
        <w:gridCol w:w="1284"/>
        <w:gridCol w:w="850"/>
        <w:gridCol w:w="934"/>
        <w:gridCol w:w="1080"/>
      </w:tblGrid>
      <w:tr w14:paraId="14E89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2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96AE0A4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765EEB86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7F9D93B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070F8766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9CA1B29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980DC32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F8C3E02">
            <w:pPr>
              <w:widowControl/>
              <w:jc w:val="center"/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专业类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5214BB9C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0233B663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759C2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>
            <w:pPr>
              <w:widowControl/>
              <w:jc w:val="center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50223101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计算机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科学与技术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0E97B67E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6D40C53B">
            <w:pPr>
              <w:widowControl/>
              <w:jc w:val="left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0BAD008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59CBAC41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1C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46BE770E">
            <w:pPr>
              <w:widowControl/>
              <w:jc w:val="center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251933101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54325767">
            <w:pPr>
              <w:widowControl/>
              <w:jc w:val="center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数据科学与大数据技术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671E3394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602C5CDF">
            <w:pPr>
              <w:widowControl/>
              <w:jc w:val="left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571C9A9">
            <w:pPr>
              <w:widowControl/>
              <w:jc w:val="center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B003556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145D5115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68A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B92D491">
            <w:pPr>
              <w:widowControl/>
              <w:jc w:val="center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251383101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754D1E9">
            <w:pPr>
              <w:widowControl/>
              <w:jc w:val="center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物联网工程</w:t>
            </w:r>
          </w:p>
        </w:tc>
        <w:tc>
          <w:tcPr>
            <w:tcW w:w="1303" w:type="dxa"/>
            <w:shd w:val="clear" w:color="auto" w:fill="auto"/>
            <w:noWrap/>
            <w:vAlign w:val="center"/>
          </w:tcPr>
          <w:p w14:paraId="22A63E24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28B6778">
            <w:pPr>
              <w:widowControl/>
              <w:jc w:val="left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0950CFA">
            <w:pPr>
              <w:widowControl/>
              <w:jc w:val="center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B15AD9E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080" w:type="dxa"/>
            <w:shd w:val="clear" w:color="000000" w:fill="FFFFFF"/>
            <w:vAlign w:val="center"/>
          </w:tcPr>
          <w:p w14:paraId="6291510D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0691F64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 w14:paraId="043FE053">
      <w:pPr>
        <w:pStyle w:val="9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（一）面试（</w:t>
      </w:r>
      <w:r>
        <w:rPr>
          <w:rFonts w:hint="eastAsia" w:ascii="宋体" w:hAnsi="宋体" w:eastAsia="宋体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否）</w:t>
      </w:r>
    </w:p>
    <w:p w14:paraId="5B60C40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面试内容及要求：①了解学生转专业的动机；②了解学生的兴趣爱好；③考查学生对计算机专业的理解；④了解学生学习能力。</w:t>
      </w:r>
    </w:p>
    <w:p w14:paraId="2A4E284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面试时间及地点：2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年1月1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日前（以后续具体通知为准）；崇信楼2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09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36BE172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面试成绩使用办法：面试成绩总分100分，转专业工作小组根据学生面试表现，用百分制进行现场打分，去掉一个最高分和最低分，所得平均分为学生最终面试得分。</w:t>
      </w:r>
    </w:p>
    <w:p w14:paraId="7B7DA916">
      <w:pPr>
        <w:pStyle w:val="9"/>
        <w:spacing w:line="560" w:lineRule="exact"/>
        <w:ind w:firstLine="807" w:firstLineChars="252"/>
        <w:jc w:val="left"/>
        <w:rPr>
          <w:rFonts w:ascii="Times New Roman" w:hAnsi="Times New Roman" w:eastAsia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宋体" w:hAnsi="宋体" w:eastAsia="宋体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否）</w:t>
      </w:r>
    </w:p>
    <w:p w14:paraId="651E1774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五、录取标准</w:t>
      </w:r>
    </w:p>
    <w:p w14:paraId="2EF87B28">
      <w:pPr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转专业条件。</w:t>
      </w:r>
    </w:p>
    <w:p w14:paraId="0D997252">
      <w:pPr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2.高考选科及单科数学分数不低于1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0分。</w:t>
      </w:r>
    </w:p>
    <w:p w14:paraId="52C35D8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3.根据转专业学生的面试成绩确定拟录取学生名单。</w:t>
      </w:r>
    </w:p>
    <w:p w14:paraId="2AED62A9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六、其他说明</w:t>
      </w:r>
    </w:p>
    <w:p w14:paraId="6FEEA77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0732A26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9DD069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A624B10">
      <w:pPr>
        <w:tabs>
          <w:tab w:val="center" w:pos="4415"/>
        </w:tabs>
        <w:snapToGrid w:val="0"/>
        <w:spacing w:line="560" w:lineRule="exact"/>
        <w:ind w:firstLine="640" w:firstLineChars="2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大数据与智能工程学院</w:t>
      </w:r>
    </w:p>
    <w:p w14:paraId="56E0640A">
      <w:pPr>
        <w:tabs>
          <w:tab w:val="center" w:pos="4415"/>
        </w:tabs>
        <w:snapToGrid w:val="0"/>
        <w:spacing w:line="560" w:lineRule="exact"/>
        <w:ind w:right="320" w:firstLine="640" w:firstLineChars="2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7729FF65">
      <w:pPr>
        <w:tabs>
          <w:tab w:val="center" w:pos="4415"/>
        </w:tabs>
        <w:snapToGrid w:val="0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137C6F2">
      <w:pPr>
        <w:tabs>
          <w:tab w:val="center" w:pos="4415"/>
        </w:tabs>
        <w:snapToGrid w:val="0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2359C"/>
    <w:rsid w:val="00031BF2"/>
    <w:rsid w:val="00032CF1"/>
    <w:rsid w:val="00035DE6"/>
    <w:rsid w:val="00051D79"/>
    <w:rsid w:val="000557B6"/>
    <w:rsid w:val="00091BB6"/>
    <w:rsid w:val="000A666F"/>
    <w:rsid w:val="000B132A"/>
    <w:rsid w:val="000C2CEA"/>
    <w:rsid w:val="000C2FA9"/>
    <w:rsid w:val="000C4984"/>
    <w:rsid w:val="000D7765"/>
    <w:rsid w:val="00100AD0"/>
    <w:rsid w:val="0016317A"/>
    <w:rsid w:val="00175BFB"/>
    <w:rsid w:val="00182F33"/>
    <w:rsid w:val="00190C07"/>
    <w:rsid w:val="001B072E"/>
    <w:rsid w:val="001B6918"/>
    <w:rsid w:val="001C1960"/>
    <w:rsid w:val="001D2C33"/>
    <w:rsid w:val="002147AF"/>
    <w:rsid w:val="002264E1"/>
    <w:rsid w:val="00250648"/>
    <w:rsid w:val="00264B7D"/>
    <w:rsid w:val="00294251"/>
    <w:rsid w:val="002B283F"/>
    <w:rsid w:val="002B2B5B"/>
    <w:rsid w:val="002B6239"/>
    <w:rsid w:val="002D3ACA"/>
    <w:rsid w:val="002D672A"/>
    <w:rsid w:val="002D7A83"/>
    <w:rsid w:val="00300DE6"/>
    <w:rsid w:val="003027C7"/>
    <w:rsid w:val="00334BB6"/>
    <w:rsid w:val="003374E3"/>
    <w:rsid w:val="0034019A"/>
    <w:rsid w:val="00372DCE"/>
    <w:rsid w:val="00375F3E"/>
    <w:rsid w:val="003956A7"/>
    <w:rsid w:val="003B06CB"/>
    <w:rsid w:val="003B370A"/>
    <w:rsid w:val="003B459E"/>
    <w:rsid w:val="003C0203"/>
    <w:rsid w:val="003C27BC"/>
    <w:rsid w:val="003C5C46"/>
    <w:rsid w:val="004107BD"/>
    <w:rsid w:val="00411052"/>
    <w:rsid w:val="00412704"/>
    <w:rsid w:val="00414D55"/>
    <w:rsid w:val="00421521"/>
    <w:rsid w:val="00422431"/>
    <w:rsid w:val="004270A0"/>
    <w:rsid w:val="004333FE"/>
    <w:rsid w:val="004411A5"/>
    <w:rsid w:val="00445C7B"/>
    <w:rsid w:val="00454343"/>
    <w:rsid w:val="00464490"/>
    <w:rsid w:val="00487AAE"/>
    <w:rsid w:val="00487EEE"/>
    <w:rsid w:val="004D55B5"/>
    <w:rsid w:val="004D6B34"/>
    <w:rsid w:val="004E0CDC"/>
    <w:rsid w:val="0050187E"/>
    <w:rsid w:val="0051551B"/>
    <w:rsid w:val="00543586"/>
    <w:rsid w:val="0054537F"/>
    <w:rsid w:val="0056266F"/>
    <w:rsid w:val="005826A0"/>
    <w:rsid w:val="00590BF9"/>
    <w:rsid w:val="00591D2B"/>
    <w:rsid w:val="00593606"/>
    <w:rsid w:val="00594FF0"/>
    <w:rsid w:val="005B2C44"/>
    <w:rsid w:val="005C445B"/>
    <w:rsid w:val="005F49D9"/>
    <w:rsid w:val="0060525F"/>
    <w:rsid w:val="00651A7A"/>
    <w:rsid w:val="00656636"/>
    <w:rsid w:val="00657825"/>
    <w:rsid w:val="00671CEC"/>
    <w:rsid w:val="006C53A2"/>
    <w:rsid w:val="006E4D9B"/>
    <w:rsid w:val="00707DE8"/>
    <w:rsid w:val="00715DE5"/>
    <w:rsid w:val="00782A8D"/>
    <w:rsid w:val="00791592"/>
    <w:rsid w:val="00796EF3"/>
    <w:rsid w:val="007C3A0D"/>
    <w:rsid w:val="007E0406"/>
    <w:rsid w:val="007F3AEF"/>
    <w:rsid w:val="007F4191"/>
    <w:rsid w:val="00815FAF"/>
    <w:rsid w:val="0082159D"/>
    <w:rsid w:val="0083284E"/>
    <w:rsid w:val="008773B2"/>
    <w:rsid w:val="008E1CFD"/>
    <w:rsid w:val="00901248"/>
    <w:rsid w:val="009200E2"/>
    <w:rsid w:val="00923C05"/>
    <w:rsid w:val="00925AE8"/>
    <w:rsid w:val="00957774"/>
    <w:rsid w:val="0096422C"/>
    <w:rsid w:val="00965DF4"/>
    <w:rsid w:val="00966E29"/>
    <w:rsid w:val="0099498B"/>
    <w:rsid w:val="009962B9"/>
    <w:rsid w:val="009B7826"/>
    <w:rsid w:val="009C1805"/>
    <w:rsid w:val="009C7CC0"/>
    <w:rsid w:val="009D38E2"/>
    <w:rsid w:val="009F465F"/>
    <w:rsid w:val="009F7DEA"/>
    <w:rsid w:val="00A00CBE"/>
    <w:rsid w:val="00A036EC"/>
    <w:rsid w:val="00A07A69"/>
    <w:rsid w:val="00A10261"/>
    <w:rsid w:val="00A268D9"/>
    <w:rsid w:val="00A432E5"/>
    <w:rsid w:val="00A547B3"/>
    <w:rsid w:val="00A557FC"/>
    <w:rsid w:val="00A71F78"/>
    <w:rsid w:val="00A7438B"/>
    <w:rsid w:val="00A821AB"/>
    <w:rsid w:val="00A83FD8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76AAB"/>
    <w:rsid w:val="00B90F01"/>
    <w:rsid w:val="00B93284"/>
    <w:rsid w:val="00B970CE"/>
    <w:rsid w:val="00BB204F"/>
    <w:rsid w:val="00BB6F48"/>
    <w:rsid w:val="00BD5164"/>
    <w:rsid w:val="00BE3AD7"/>
    <w:rsid w:val="00BF13BE"/>
    <w:rsid w:val="00BF7D2A"/>
    <w:rsid w:val="00C02C45"/>
    <w:rsid w:val="00C02D4F"/>
    <w:rsid w:val="00C04BCA"/>
    <w:rsid w:val="00C204B9"/>
    <w:rsid w:val="00C406FF"/>
    <w:rsid w:val="00C56783"/>
    <w:rsid w:val="00C613B1"/>
    <w:rsid w:val="00C613D0"/>
    <w:rsid w:val="00C7124C"/>
    <w:rsid w:val="00C77A04"/>
    <w:rsid w:val="00C84D76"/>
    <w:rsid w:val="00C90C92"/>
    <w:rsid w:val="00CD3D6A"/>
    <w:rsid w:val="00CF1190"/>
    <w:rsid w:val="00CF2E79"/>
    <w:rsid w:val="00D123EF"/>
    <w:rsid w:val="00D22B05"/>
    <w:rsid w:val="00D3549D"/>
    <w:rsid w:val="00D44163"/>
    <w:rsid w:val="00D5250E"/>
    <w:rsid w:val="00D92315"/>
    <w:rsid w:val="00DA42D1"/>
    <w:rsid w:val="00DB5950"/>
    <w:rsid w:val="00DC4BE8"/>
    <w:rsid w:val="00DD1271"/>
    <w:rsid w:val="00DD56B9"/>
    <w:rsid w:val="00DE609E"/>
    <w:rsid w:val="00E00D57"/>
    <w:rsid w:val="00E513FE"/>
    <w:rsid w:val="00E672FC"/>
    <w:rsid w:val="00E93213"/>
    <w:rsid w:val="00E9509B"/>
    <w:rsid w:val="00EA2227"/>
    <w:rsid w:val="00EC2F37"/>
    <w:rsid w:val="00EE2FD4"/>
    <w:rsid w:val="00EE344C"/>
    <w:rsid w:val="00EF4F11"/>
    <w:rsid w:val="00F27E29"/>
    <w:rsid w:val="00F3419D"/>
    <w:rsid w:val="00F529B7"/>
    <w:rsid w:val="00F72C59"/>
    <w:rsid w:val="00F73DE7"/>
    <w:rsid w:val="00FA44B4"/>
    <w:rsid w:val="00FB242B"/>
    <w:rsid w:val="2AEB2E58"/>
    <w:rsid w:val="61A03FBA"/>
    <w:rsid w:val="7C7D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2</Pages>
  <Words>692</Words>
  <Characters>769</Characters>
  <Lines>5</Lines>
  <Paragraphs>1</Paragraphs>
  <TotalTime>66</TotalTime>
  <ScaleCrop>false</ScaleCrop>
  <LinksUpToDate>false</LinksUpToDate>
  <CharactersWithSpaces>787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2022-12-07T01:24:00Z</dcterms:created>
  <dc:creator>邓永康</dc:creator>
  <cp:lastModifiedBy>WPS_1559563409</cp:lastModifiedBy>
  <cp:lastPrinted>2025-12-26T05:48:50Z</cp:lastPrinted>
  <dcterms:modified xsi:type="dcterms:W3CDTF">2025-12-26T05:48:59Z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eyJoZGlkIjoiOWNjYzE1Mjc3NDA5YjdiZmM5MjYzODkwYmNkNjc0YmEiLCJ1c2VySWQiOiI1NzA4ODc0ODAifQ==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79585F9CEBAE4B4A94D10F92A7B348C4_13</vt:lpwstr>
  </property>
</Properties>
</file>